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3122" w:rsidRPr="005B5A65" w:rsidRDefault="008A2491" w:rsidP="005B5A65">
      <w:pPr>
        <w:spacing w:line="312" w:lineRule="auto"/>
        <w:jc w:val="center"/>
        <w:outlineLvl w:val="0"/>
        <w:rPr>
          <w:b/>
          <w:sz w:val="30"/>
          <w:szCs w:val="30"/>
          <w:lang w:val="vi-VN"/>
        </w:rPr>
      </w:pPr>
      <w:r w:rsidRPr="005B5A65">
        <w:rPr>
          <w:b/>
          <w:sz w:val="30"/>
          <w:szCs w:val="30"/>
          <w:lang w:val="vi-VN"/>
        </w:rPr>
        <w:t>PHẪU THUẬ</w:t>
      </w:r>
      <w:r w:rsidR="0000353C" w:rsidRPr="005B5A65">
        <w:rPr>
          <w:b/>
          <w:sz w:val="30"/>
          <w:szCs w:val="30"/>
          <w:lang w:val="vi-VN"/>
        </w:rPr>
        <w:t>T ĐIỀU TRỊ</w:t>
      </w:r>
    </w:p>
    <w:p w:rsidR="001F5A85" w:rsidRPr="005B5A65" w:rsidRDefault="0000353C" w:rsidP="00EB44F6">
      <w:pPr>
        <w:spacing w:after="240" w:line="312" w:lineRule="auto"/>
        <w:jc w:val="center"/>
        <w:outlineLvl w:val="0"/>
        <w:rPr>
          <w:b/>
          <w:sz w:val="30"/>
          <w:szCs w:val="30"/>
          <w:lang w:val="vi-VN"/>
        </w:rPr>
      </w:pPr>
      <w:r w:rsidRPr="005B5A65">
        <w:rPr>
          <w:b/>
          <w:sz w:val="30"/>
          <w:szCs w:val="30"/>
          <w:lang w:val="vi-VN"/>
        </w:rPr>
        <w:t>CHẤN THƯƠNG – VẾT THƯƠNG MẠCH CHẬU</w:t>
      </w:r>
    </w:p>
    <w:p w:rsidR="00E804F1" w:rsidRPr="005B5A65" w:rsidRDefault="00E804F1" w:rsidP="005B5A65">
      <w:pPr>
        <w:pStyle w:val="Heading1"/>
        <w:numPr>
          <w:ilvl w:val="0"/>
          <w:numId w:val="20"/>
        </w:numPr>
        <w:spacing w:before="0" w:after="0" w:line="312" w:lineRule="auto"/>
        <w:ind w:left="284" w:hanging="284"/>
        <w:rPr>
          <w:sz w:val="24"/>
          <w:szCs w:val="24"/>
          <w:lang w:val="vi-VN"/>
        </w:rPr>
      </w:pPr>
      <w:r w:rsidRPr="005B5A65">
        <w:rPr>
          <w:sz w:val="24"/>
          <w:szCs w:val="24"/>
          <w:lang w:val="vi-VN"/>
        </w:rPr>
        <w:t xml:space="preserve"> </w:t>
      </w:r>
      <w:r w:rsidR="001D5C6F" w:rsidRPr="005B5A65">
        <w:rPr>
          <w:sz w:val="24"/>
          <w:szCs w:val="24"/>
          <w:lang w:val="vi-VN"/>
        </w:rPr>
        <w:t>ĐẠI CƯƠNG</w:t>
      </w:r>
    </w:p>
    <w:p w:rsidR="001D5C6F" w:rsidRPr="00EB44F6" w:rsidRDefault="001D5C6F" w:rsidP="00EB44F6">
      <w:pPr>
        <w:spacing w:line="312" w:lineRule="auto"/>
        <w:ind w:firstLine="680"/>
        <w:jc w:val="both"/>
        <w:outlineLvl w:val="0"/>
        <w:rPr>
          <w:sz w:val="26"/>
          <w:szCs w:val="26"/>
          <w:lang w:val="vi-VN"/>
        </w:rPr>
      </w:pPr>
      <w:r w:rsidRPr="00EB44F6">
        <w:rPr>
          <w:sz w:val="26"/>
          <w:szCs w:val="26"/>
          <w:lang w:val="vi-VN"/>
        </w:rPr>
        <w:t>Chấn thương – vết thương động mạch chậu thường nằm trong bệnh cảnh đa chấn thương: chấn thương vết thương bụng, tầng sinh môn, vỡ xương chậu.</w:t>
      </w:r>
      <w:r w:rsidR="00EB44F6" w:rsidRPr="00EB44F6">
        <w:rPr>
          <w:sz w:val="26"/>
          <w:szCs w:val="26"/>
          <w:lang w:val="vi-VN"/>
        </w:rPr>
        <w:t xml:space="preserve"> </w:t>
      </w:r>
      <w:r w:rsidR="007074A0" w:rsidRPr="00EB44F6">
        <w:rPr>
          <w:sz w:val="26"/>
          <w:szCs w:val="26"/>
          <w:lang w:val="vi-VN"/>
        </w:rPr>
        <w:t>N</w:t>
      </w:r>
      <w:r w:rsidRPr="00EB44F6">
        <w:rPr>
          <w:sz w:val="26"/>
          <w:szCs w:val="26"/>
          <w:lang w:val="vi-VN"/>
        </w:rPr>
        <w:t xml:space="preserve">hiều </w:t>
      </w:r>
      <w:r w:rsidR="005B5A65" w:rsidRPr="00EB44F6">
        <w:rPr>
          <w:sz w:val="26"/>
          <w:szCs w:val="26"/>
          <w:lang w:val="vi-VN"/>
        </w:rPr>
        <w:t>người bệnh</w:t>
      </w:r>
      <w:r w:rsidR="007074A0" w:rsidRPr="00EB44F6">
        <w:rPr>
          <w:sz w:val="26"/>
          <w:szCs w:val="26"/>
          <w:lang w:val="vi-VN"/>
        </w:rPr>
        <w:t xml:space="preserve"> khi nhập viện</w:t>
      </w:r>
      <w:r w:rsidRPr="00EB44F6">
        <w:rPr>
          <w:sz w:val="26"/>
          <w:szCs w:val="26"/>
          <w:lang w:val="vi-VN"/>
        </w:rPr>
        <w:t xml:space="preserve"> có toàn trạng hết sức nặng nề, thậm chí phải chuyển thẳng vào phòng mổ khi chưa kịp làm các xét nghiệm chẩn đoán do sốc đa chấn thương nguy kịch. Với những trường hợp này, chẩn đoán tổn thương mạch chậu chỉ được xác định ngay trước hoặc trong phẫu thuật.</w:t>
      </w:r>
    </w:p>
    <w:p w:rsidR="001D5C6F" w:rsidRPr="005B5A65" w:rsidRDefault="001D5C6F" w:rsidP="005B5A65">
      <w:pPr>
        <w:pStyle w:val="Heading1"/>
        <w:numPr>
          <w:ilvl w:val="0"/>
          <w:numId w:val="20"/>
        </w:numPr>
        <w:spacing w:before="0" w:after="0" w:line="312" w:lineRule="auto"/>
        <w:ind w:left="284" w:hanging="284"/>
        <w:rPr>
          <w:sz w:val="24"/>
          <w:szCs w:val="24"/>
          <w:lang w:val="vi-VN"/>
        </w:rPr>
      </w:pPr>
      <w:r w:rsidRPr="005B5A65">
        <w:rPr>
          <w:sz w:val="24"/>
          <w:szCs w:val="24"/>
          <w:lang w:val="vi-VN"/>
        </w:rPr>
        <w:t>CHỈ ĐỊNH</w:t>
      </w:r>
    </w:p>
    <w:p w:rsidR="001D5C6F" w:rsidRPr="00EB44F6" w:rsidRDefault="001D5C6F" w:rsidP="00EB44F6">
      <w:pPr>
        <w:pStyle w:val="ListParagraph"/>
        <w:numPr>
          <w:ilvl w:val="0"/>
          <w:numId w:val="21"/>
        </w:numPr>
        <w:spacing w:line="312" w:lineRule="auto"/>
        <w:ind w:left="567" w:hanging="283"/>
        <w:jc w:val="both"/>
        <w:outlineLvl w:val="0"/>
        <w:rPr>
          <w:sz w:val="26"/>
          <w:szCs w:val="26"/>
          <w:lang w:val="vi-VN"/>
        </w:rPr>
      </w:pPr>
      <w:r w:rsidRPr="00EB44F6">
        <w:rPr>
          <w:sz w:val="26"/>
          <w:szCs w:val="26"/>
          <w:lang w:val="vi-VN"/>
        </w:rPr>
        <w:t xml:space="preserve">Tất cả các </w:t>
      </w:r>
      <w:r w:rsidR="005B5A65" w:rsidRPr="00EB44F6">
        <w:rPr>
          <w:sz w:val="26"/>
          <w:szCs w:val="26"/>
          <w:lang w:val="vi-VN"/>
        </w:rPr>
        <w:t>người bệnh</w:t>
      </w:r>
      <w:r w:rsidRPr="00EB44F6">
        <w:rPr>
          <w:sz w:val="26"/>
          <w:szCs w:val="26"/>
          <w:lang w:val="vi-VN"/>
        </w:rPr>
        <w:t xml:space="preserve"> được chẩn đoán xác định chấn thương, vết thương độ</w:t>
      </w:r>
      <w:r w:rsidR="001F01CB">
        <w:rPr>
          <w:sz w:val="26"/>
          <w:szCs w:val="26"/>
          <w:lang w:val="vi-VN"/>
        </w:rPr>
        <w:t xml:space="preserve">ng </w:t>
      </w:r>
      <w:r w:rsidR="001F01CB" w:rsidRPr="001F01CB">
        <w:rPr>
          <w:sz w:val="26"/>
          <w:szCs w:val="26"/>
          <w:lang w:val="vi-VN"/>
        </w:rPr>
        <w:t xml:space="preserve">- </w:t>
      </w:r>
      <w:r w:rsidRPr="00EB44F6">
        <w:rPr>
          <w:sz w:val="26"/>
          <w:szCs w:val="26"/>
          <w:lang w:val="vi-VN"/>
        </w:rPr>
        <w:t>tĩnh mạch chậu.</w:t>
      </w:r>
    </w:p>
    <w:p w:rsidR="001D5C6F" w:rsidRPr="00EB44F6" w:rsidRDefault="005B5A65" w:rsidP="00EB44F6">
      <w:pPr>
        <w:pStyle w:val="ListParagraph"/>
        <w:numPr>
          <w:ilvl w:val="0"/>
          <w:numId w:val="21"/>
        </w:numPr>
        <w:spacing w:line="312" w:lineRule="auto"/>
        <w:ind w:left="567" w:hanging="283"/>
        <w:jc w:val="both"/>
        <w:outlineLvl w:val="0"/>
        <w:rPr>
          <w:sz w:val="26"/>
          <w:szCs w:val="26"/>
          <w:lang w:val="vi-VN"/>
        </w:rPr>
      </w:pPr>
      <w:r w:rsidRPr="00EB44F6">
        <w:rPr>
          <w:sz w:val="26"/>
          <w:szCs w:val="26"/>
          <w:lang w:val="vi-VN"/>
        </w:rPr>
        <w:t>Người bệnh</w:t>
      </w:r>
      <w:r w:rsidR="001D5C6F" w:rsidRPr="00EB44F6">
        <w:rPr>
          <w:sz w:val="26"/>
          <w:szCs w:val="26"/>
          <w:lang w:val="vi-VN"/>
        </w:rPr>
        <w:t xml:space="preserve"> có thể có hoặc không có tình trạng mất máu, thiếu máu chi nặng. Những trường hợp sốc mất máu hoặc thiếu máu chi cấp cần mổ cấp cứu càng sớm càng tốt.</w:t>
      </w:r>
    </w:p>
    <w:p w:rsidR="001D5C6F" w:rsidRPr="005B5A65" w:rsidRDefault="001D5C6F" w:rsidP="00E34AC3">
      <w:pPr>
        <w:pStyle w:val="Heading1"/>
        <w:numPr>
          <w:ilvl w:val="0"/>
          <w:numId w:val="20"/>
        </w:numPr>
        <w:spacing w:before="0" w:after="0" w:line="312" w:lineRule="auto"/>
        <w:ind w:left="426" w:hanging="426"/>
        <w:rPr>
          <w:sz w:val="24"/>
          <w:szCs w:val="24"/>
          <w:lang w:val="vi-VN"/>
        </w:rPr>
      </w:pPr>
      <w:r w:rsidRPr="005B5A65">
        <w:rPr>
          <w:sz w:val="24"/>
          <w:szCs w:val="24"/>
          <w:lang w:val="vi-VN"/>
        </w:rPr>
        <w:t>CHỐNG CHỈ ĐỊNH</w:t>
      </w:r>
    </w:p>
    <w:p w:rsidR="001D5C6F" w:rsidRPr="00EB44F6" w:rsidRDefault="001D5C6F" w:rsidP="00EB44F6">
      <w:pPr>
        <w:pStyle w:val="ListParagraph"/>
        <w:numPr>
          <w:ilvl w:val="0"/>
          <w:numId w:val="21"/>
        </w:numPr>
        <w:spacing w:line="312" w:lineRule="auto"/>
        <w:ind w:left="567" w:hanging="283"/>
        <w:jc w:val="both"/>
        <w:outlineLvl w:val="0"/>
        <w:rPr>
          <w:sz w:val="26"/>
          <w:szCs w:val="26"/>
          <w:lang w:val="vi-VN"/>
        </w:rPr>
      </w:pPr>
      <w:r w:rsidRPr="00EB44F6">
        <w:rPr>
          <w:sz w:val="26"/>
          <w:szCs w:val="26"/>
          <w:lang w:val="vi-VN"/>
        </w:rPr>
        <w:t>Không có chống chỉ định tuyệt đối.</w:t>
      </w:r>
    </w:p>
    <w:p w:rsidR="001D5C6F" w:rsidRPr="00EB44F6" w:rsidRDefault="001D5C6F" w:rsidP="00EB44F6">
      <w:pPr>
        <w:pStyle w:val="ListParagraph"/>
        <w:numPr>
          <w:ilvl w:val="0"/>
          <w:numId w:val="21"/>
        </w:numPr>
        <w:spacing w:line="312" w:lineRule="auto"/>
        <w:ind w:left="567" w:hanging="283"/>
        <w:jc w:val="both"/>
        <w:outlineLvl w:val="0"/>
        <w:rPr>
          <w:sz w:val="26"/>
          <w:szCs w:val="26"/>
          <w:lang w:val="vi-VN"/>
        </w:rPr>
      </w:pPr>
      <w:r w:rsidRPr="00EB44F6">
        <w:rPr>
          <w:sz w:val="26"/>
          <w:szCs w:val="26"/>
          <w:lang w:val="vi-VN"/>
        </w:rPr>
        <w:t>Chống chỉ định tương đối:</w:t>
      </w:r>
    </w:p>
    <w:p w:rsidR="001D5C6F" w:rsidRPr="00C06E1E" w:rsidRDefault="005B5A65" w:rsidP="00C06E1E">
      <w:pPr>
        <w:pStyle w:val="ListParagraph"/>
        <w:numPr>
          <w:ilvl w:val="0"/>
          <w:numId w:val="22"/>
        </w:numPr>
        <w:spacing w:line="312" w:lineRule="auto"/>
        <w:ind w:left="567" w:hanging="283"/>
        <w:jc w:val="both"/>
        <w:outlineLvl w:val="0"/>
        <w:rPr>
          <w:sz w:val="26"/>
          <w:szCs w:val="26"/>
          <w:lang w:val="vi-VN"/>
        </w:rPr>
      </w:pPr>
      <w:r w:rsidRPr="00C06E1E">
        <w:rPr>
          <w:sz w:val="26"/>
          <w:szCs w:val="26"/>
          <w:lang w:val="vi-VN"/>
        </w:rPr>
        <w:t>Người bệnh</w:t>
      </w:r>
      <w:r w:rsidR="001D5C6F" w:rsidRPr="00C06E1E">
        <w:rPr>
          <w:sz w:val="26"/>
          <w:szCs w:val="26"/>
          <w:lang w:val="vi-VN"/>
        </w:rPr>
        <w:t xml:space="preserve"> quá nặng, gia đình từ chối phẫu thuật.</w:t>
      </w:r>
    </w:p>
    <w:p w:rsidR="001D5C6F" w:rsidRPr="00C06E1E" w:rsidRDefault="001D5C6F" w:rsidP="00C06E1E">
      <w:pPr>
        <w:pStyle w:val="ListParagraph"/>
        <w:numPr>
          <w:ilvl w:val="0"/>
          <w:numId w:val="22"/>
        </w:numPr>
        <w:spacing w:line="312" w:lineRule="auto"/>
        <w:ind w:left="567" w:hanging="283"/>
        <w:jc w:val="both"/>
        <w:outlineLvl w:val="0"/>
        <w:rPr>
          <w:sz w:val="26"/>
          <w:szCs w:val="26"/>
          <w:lang w:val="vi-VN"/>
        </w:rPr>
      </w:pPr>
      <w:r w:rsidRPr="00C06E1E">
        <w:rPr>
          <w:sz w:val="26"/>
          <w:szCs w:val="26"/>
          <w:lang w:val="vi-VN"/>
        </w:rPr>
        <w:t>Thể trạng già yếu, suy kiệt.</w:t>
      </w:r>
    </w:p>
    <w:p w:rsidR="001D5C6F" w:rsidRPr="00C06E1E" w:rsidRDefault="001D5C6F" w:rsidP="00C06E1E">
      <w:pPr>
        <w:pStyle w:val="ListParagraph"/>
        <w:numPr>
          <w:ilvl w:val="0"/>
          <w:numId w:val="22"/>
        </w:numPr>
        <w:spacing w:line="312" w:lineRule="auto"/>
        <w:ind w:left="567" w:hanging="283"/>
        <w:jc w:val="both"/>
        <w:outlineLvl w:val="0"/>
        <w:rPr>
          <w:sz w:val="26"/>
          <w:szCs w:val="26"/>
          <w:lang w:val="vi-VN"/>
        </w:rPr>
      </w:pPr>
      <w:r w:rsidRPr="00C06E1E">
        <w:rPr>
          <w:sz w:val="26"/>
          <w:szCs w:val="26"/>
          <w:lang w:val="vi-VN"/>
        </w:rPr>
        <w:t>Có các bệnh mạn tính nặng kết hợp (nhiễm trùng, suy tim, bệnh phổi mạn tính)</w:t>
      </w:r>
    </w:p>
    <w:p w:rsidR="00274556" w:rsidRPr="00C06E1E" w:rsidRDefault="00274556" w:rsidP="00C06E1E">
      <w:pPr>
        <w:pStyle w:val="ListParagraph"/>
        <w:numPr>
          <w:ilvl w:val="0"/>
          <w:numId w:val="22"/>
        </w:numPr>
        <w:spacing w:line="312" w:lineRule="auto"/>
        <w:ind w:left="567" w:hanging="283"/>
        <w:jc w:val="both"/>
        <w:outlineLvl w:val="0"/>
        <w:rPr>
          <w:sz w:val="26"/>
          <w:szCs w:val="26"/>
          <w:lang w:val="vi-VN"/>
        </w:rPr>
      </w:pPr>
      <w:r w:rsidRPr="00C06E1E">
        <w:rPr>
          <w:sz w:val="26"/>
          <w:szCs w:val="26"/>
          <w:lang w:val="vi-VN"/>
        </w:rPr>
        <w:t>Có bệnh lý ung thư giai đoạn cuối.</w:t>
      </w:r>
    </w:p>
    <w:p w:rsidR="001D5C6F" w:rsidRPr="005B5A65" w:rsidRDefault="00274556" w:rsidP="00E34AC3">
      <w:pPr>
        <w:pStyle w:val="Heading1"/>
        <w:numPr>
          <w:ilvl w:val="0"/>
          <w:numId w:val="20"/>
        </w:numPr>
        <w:spacing w:before="0" w:after="0" w:line="312" w:lineRule="auto"/>
        <w:ind w:left="426" w:hanging="426"/>
        <w:rPr>
          <w:sz w:val="24"/>
          <w:szCs w:val="24"/>
          <w:lang w:val="vi-VN"/>
        </w:rPr>
      </w:pPr>
      <w:r w:rsidRPr="005B5A65">
        <w:rPr>
          <w:sz w:val="24"/>
          <w:szCs w:val="24"/>
          <w:lang w:val="vi-VN"/>
        </w:rPr>
        <w:t xml:space="preserve"> CHUẨN BỊ</w:t>
      </w:r>
    </w:p>
    <w:p w:rsidR="00274556" w:rsidRPr="001F01CB" w:rsidRDefault="00274556" w:rsidP="005B5A65">
      <w:pPr>
        <w:spacing w:line="312" w:lineRule="auto"/>
        <w:jc w:val="both"/>
        <w:outlineLvl w:val="0"/>
        <w:rPr>
          <w:b/>
          <w:sz w:val="26"/>
          <w:szCs w:val="26"/>
        </w:rPr>
      </w:pPr>
      <w:r w:rsidRPr="00BA6C58">
        <w:rPr>
          <w:b/>
          <w:szCs w:val="28"/>
          <w:lang w:val="vi-VN"/>
        </w:rPr>
        <w:t>1</w:t>
      </w:r>
      <w:r w:rsidRPr="001F01CB">
        <w:rPr>
          <w:b/>
          <w:sz w:val="26"/>
          <w:szCs w:val="26"/>
          <w:lang w:val="vi-VN"/>
        </w:rPr>
        <w:t xml:space="preserve">. </w:t>
      </w:r>
      <w:r w:rsidR="00E34AC3" w:rsidRPr="001F01CB">
        <w:rPr>
          <w:b/>
          <w:sz w:val="26"/>
          <w:szCs w:val="26"/>
          <w:lang w:val="vi-VN"/>
        </w:rPr>
        <w:t>N</w:t>
      </w:r>
      <w:r w:rsidR="00E34AC3" w:rsidRPr="001F01CB">
        <w:rPr>
          <w:b/>
          <w:sz w:val="26"/>
          <w:szCs w:val="26"/>
        </w:rPr>
        <w:t>gười thực hiện</w:t>
      </w:r>
    </w:p>
    <w:p w:rsidR="00274556" w:rsidRPr="001F01CB" w:rsidRDefault="00274556" w:rsidP="00EB44F6">
      <w:pPr>
        <w:pStyle w:val="ListParagraph"/>
        <w:numPr>
          <w:ilvl w:val="0"/>
          <w:numId w:val="21"/>
        </w:numPr>
        <w:spacing w:line="312" w:lineRule="auto"/>
        <w:ind w:left="567" w:hanging="283"/>
        <w:jc w:val="both"/>
        <w:outlineLvl w:val="0"/>
        <w:rPr>
          <w:sz w:val="26"/>
          <w:szCs w:val="26"/>
          <w:lang w:val="vi-VN"/>
        </w:rPr>
      </w:pPr>
      <w:r w:rsidRPr="001F01CB">
        <w:rPr>
          <w:sz w:val="26"/>
          <w:szCs w:val="26"/>
          <w:lang w:val="vi-VN"/>
        </w:rPr>
        <w:t>Phẫu thuật viên: Phẫu thuật viên chuyên khoa mạch máu và phụ phẫu thuật bác sĩ ngoại khoa</w:t>
      </w:r>
    </w:p>
    <w:p w:rsidR="00274556" w:rsidRPr="001F01CB" w:rsidRDefault="00274556" w:rsidP="00EB44F6">
      <w:pPr>
        <w:pStyle w:val="ListParagraph"/>
        <w:numPr>
          <w:ilvl w:val="0"/>
          <w:numId w:val="21"/>
        </w:numPr>
        <w:spacing w:line="312" w:lineRule="auto"/>
        <w:ind w:left="567" w:hanging="283"/>
        <w:jc w:val="both"/>
        <w:outlineLvl w:val="0"/>
        <w:rPr>
          <w:sz w:val="26"/>
          <w:szCs w:val="26"/>
          <w:lang w:val="vi-VN"/>
        </w:rPr>
      </w:pPr>
      <w:r w:rsidRPr="001F01CB">
        <w:rPr>
          <w:sz w:val="26"/>
          <w:szCs w:val="26"/>
          <w:lang w:val="vi-VN"/>
        </w:rPr>
        <w:t>Gây mê: Bác sĩ gây mê và điều dưỡng phụ mê.</w:t>
      </w:r>
    </w:p>
    <w:p w:rsidR="00274556" w:rsidRPr="001F01CB" w:rsidRDefault="00274556" w:rsidP="00EB44F6">
      <w:pPr>
        <w:pStyle w:val="ListParagraph"/>
        <w:numPr>
          <w:ilvl w:val="0"/>
          <w:numId w:val="21"/>
        </w:numPr>
        <w:spacing w:line="312" w:lineRule="auto"/>
        <w:ind w:left="567" w:hanging="283"/>
        <w:jc w:val="both"/>
        <w:outlineLvl w:val="0"/>
        <w:rPr>
          <w:sz w:val="26"/>
          <w:szCs w:val="26"/>
          <w:lang w:val="vi-VN"/>
        </w:rPr>
      </w:pPr>
      <w:r w:rsidRPr="001F01CB">
        <w:rPr>
          <w:sz w:val="26"/>
          <w:szCs w:val="26"/>
          <w:lang w:val="vi-VN"/>
        </w:rPr>
        <w:t>Dụng cụ viên.</w:t>
      </w:r>
    </w:p>
    <w:p w:rsidR="00E34AC3" w:rsidRPr="001F01CB" w:rsidRDefault="004A07B8" w:rsidP="00E34AC3">
      <w:pPr>
        <w:pStyle w:val="BodyText1"/>
        <w:shd w:val="clear" w:color="auto" w:fill="auto"/>
        <w:spacing w:before="0" w:after="0" w:line="312" w:lineRule="auto"/>
        <w:contextualSpacing/>
        <w:rPr>
          <w:rStyle w:val="Bodytext11pt"/>
          <w:rFonts w:eastAsia="Arial"/>
          <w:b/>
          <w:sz w:val="26"/>
          <w:szCs w:val="26"/>
          <w:lang w:val="en-US"/>
        </w:rPr>
      </w:pPr>
      <w:r w:rsidRPr="001F01CB">
        <w:rPr>
          <w:rFonts w:eastAsia="Courier New"/>
          <w:b/>
          <w:sz w:val="26"/>
          <w:szCs w:val="26"/>
        </w:rPr>
        <w:t xml:space="preserve">2. </w:t>
      </w:r>
      <w:r w:rsidR="00E34AC3" w:rsidRPr="001F01CB">
        <w:rPr>
          <w:rStyle w:val="Bodytext11pt"/>
          <w:rFonts w:eastAsia="Arial"/>
          <w:b/>
          <w:sz w:val="26"/>
          <w:szCs w:val="26"/>
        </w:rPr>
        <w:t>Người bệnh</w:t>
      </w:r>
    </w:p>
    <w:p w:rsidR="00E34AC3" w:rsidRPr="001F01CB" w:rsidRDefault="00E34AC3" w:rsidP="00EB44F6">
      <w:pPr>
        <w:pStyle w:val="ListParagraph"/>
        <w:numPr>
          <w:ilvl w:val="0"/>
          <w:numId w:val="21"/>
        </w:numPr>
        <w:spacing w:line="312" w:lineRule="auto"/>
        <w:ind w:left="567" w:hanging="283"/>
        <w:jc w:val="both"/>
        <w:outlineLvl w:val="0"/>
        <w:rPr>
          <w:sz w:val="26"/>
          <w:szCs w:val="26"/>
          <w:lang w:val="vi-VN"/>
        </w:rPr>
      </w:pPr>
      <w:r w:rsidRPr="001F01CB">
        <w:rPr>
          <w:sz w:val="26"/>
          <w:szCs w:val="26"/>
          <w:lang w:val="vi-VN"/>
        </w:rPr>
        <w:t>C</w:t>
      </w:r>
      <w:r w:rsidRPr="001F01CB">
        <w:rPr>
          <w:sz w:val="26"/>
          <w:szCs w:val="26"/>
        </w:rPr>
        <w:t>huẩn bị người bệnh theo quy định chung của đại phẫu mạch máu, tim hở.</w:t>
      </w:r>
    </w:p>
    <w:p w:rsidR="00E34AC3" w:rsidRPr="001F01CB" w:rsidRDefault="00E34AC3" w:rsidP="00EB44F6">
      <w:pPr>
        <w:pStyle w:val="ListParagraph"/>
        <w:numPr>
          <w:ilvl w:val="0"/>
          <w:numId w:val="21"/>
        </w:numPr>
        <w:spacing w:line="312" w:lineRule="auto"/>
        <w:ind w:left="567" w:hanging="283"/>
        <w:jc w:val="both"/>
        <w:outlineLvl w:val="0"/>
        <w:rPr>
          <w:sz w:val="26"/>
          <w:szCs w:val="26"/>
          <w:lang w:val="vi-VN"/>
        </w:rPr>
      </w:pPr>
      <w:r w:rsidRPr="001F01CB">
        <w:rPr>
          <w:sz w:val="26"/>
          <w:szCs w:val="26"/>
        </w:rPr>
        <w:t xml:space="preserve">Hồ sơ bệnh án: hồ sơ bệnh </w:t>
      </w:r>
      <w:proofErr w:type="gramStart"/>
      <w:r w:rsidRPr="001F01CB">
        <w:rPr>
          <w:sz w:val="26"/>
          <w:szCs w:val="26"/>
        </w:rPr>
        <w:t>án</w:t>
      </w:r>
      <w:proofErr w:type="gramEnd"/>
      <w:r w:rsidRPr="001F01CB">
        <w:rPr>
          <w:sz w:val="26"/>
          <w:szCs w:val="26"/>
        </w:rPr>
        <w:t xml:space="preserve"> theo quy</w:t>
      </w:r>
      <w:bookmarkStart w:id="0" w:name="_GoBack"/>
      <w:bookmarkEnd w:id="0"/>
      <w:r w:rsidRPr="001F01CB">
        <w:rPr>
          <w:sz w:val="26"/>
          <w:szCs w:val="26"/>
        </w:rPr>
        <w:t xml:space="preserve"> định chung.</w:t>
      </w:r>
    </w:p>
    <w:p w:rsidR="004A07B8" w:rsidRPr="001F01CB" w:rsidRDefault="00E34AC3" w:rsidP="005B5A65">
      <w:pPr>
        <w:pStyle w:val="BodyText1"/>
        <w:widowControl/>
        <w:shd w:val="clear" w:color="auto" w:fill="auto"/>
        <w:tabs>
          <w:tab w:val="left" w:pos="950"/>
        </w:tabs>
        <w:spacing w:before="0" w:after="0" w:line="312" w:lineRule="auto"/>
        <w:contextualSpacing/>
        <w:rPr>
          <w:b/>
          <w:sz w:val="26"/>
          <w:szCs w:val="26"/>
        </w:rPr>
      </w:pPr>
      <w:r w:rsidRPr="001F01CB">
        <w:rPr>
          <w:rFonts w:eastAsia="Courier New"/>
          <w:b/>
          <w:sz w:val="26"/>
          <w:szCs w:val="26"/>
        </w:rPr>
        <w:t xml:space="preserve">3. </w:t>
      </w:r>
      <w:r w:rsidR="004A07B8" w:rsidRPr="001F01CB">
        <w:rPr>
          <w:rFonts w:eastAsia="Courier New"/>
          <w:b/>
          <w:sz w:val="26"/>
          <w:szCs w:val="26"/>
        </w:rPr>
        <w:t>Phương tiệ</w:t>
      </w:r>
      <w:r w:rsidR="001F01CB">
        <w:rPr>
          <w:rFonts w:eastAsia="Courier New"/>
          <w:b/>
          <w:sz w:val="26"/>
          <w:szCs w:val="26"/>
        </w:rPr>
        <w:t>n</w:t>
      </w:r>
    </w:p>
    <w:p w:rsidR="00274556" w:rsidRPr="001F01CB" w:rsidRDefault="00274556" w:rsidP="00EB44F6">
      <w:pPr>
        <w:pStyle w:val="ListParagraph"/>
        <w:numPr>
          <w:ilvl w:val="0"/>
          <w:numId w:val="21"/>
        </w:numPr>
        <w:spacing w:line="312" w:lineRule="auto"/>
        <w:ind w:left="567" w:hanging="283"/>
        <w:jc w:val="both"/>
        <w:outlineLvl w:val="0"/>
        <w:rPr>
          <w:sz w:val="26"/>
          <w:szCs w:val="26"/>
          <w:lang w:val="vi-VN"/>
        </w:rPr>
      </w:pPr>
      <w:r w:rsidRPr="001F01CB">
        <w:rPr>
          <w:sz w:val="26"/>
          <w:szCs w:val="26"/>
          <w:lang w:val="vi-VN"/>
        </w:rPr>
        <w:t>Bộ dụng cụ đại phẫu ổ bụng, chấn thương</w:t>
      </w:r>
    </w:p>
    <w:p w:rsidR="00274556" w:rsidRPr="001F01CB" w:rsidRDefault="00274556" w:rsidP="00EB44F6">
      <w:pPr>
        <w:pStyle w:val="ListParagraph"/>
        <w:numPr>
          <w:ilvl w:val="0"/>
          <w:numId w:val="21"/>
        </w:numPr>
        <w:spacing w:line="312" w:lineRule="auto"/>
        <w:ind w:left="567" w:hanging="283"/>
        <w:jc w:val="both"/>
        <w:outlineLvl w:val="0"/>
        <w:rPr>
          <w:sz w:val="26"/>
          <w:szCs w:val="26"/>
          <w:lang w:val="vi-VN"/>
        </w:rPr>
      </w:pPr>
      <w:r w:rsidRPr="001F01CB">
        <w:rPr>
          <w:sz w:val="26"/>
          <w:szCs w:val="26"/>
          <w:lang w:val="vi-VN"/>
        </w:rPr>
        <w:t>Bộ dụng cụ phẫu thuật mạch máu</w:t>
      </w:r>
      <w:r w:rsidR="004A07B8" w:rsidRPr="001F01CB">
        <w:rPr>
          <w:sz w:val="26"/>
          <w:szCs w:val="26"/>
          <w:lang w:val="vi-VN"/>
        </w:rPr>
        <w:t>.</w:t>
      </w:r>
    </w:p>
    <w:p w:rsidR="004A07B8" w:rsidRPr="00F77F1C" w:rsidRDefault="00E34AC3" w:rsidP="005B5A65">
      <w:pPr>
        <w:spacing w:line="312" w:lineRule="auto"/>
        <w:jc w:val="both"/>
        <w:outlineLvl w:val="0"/>
        <w:rPr>
          <w:b/>
          <w:sz w:val="26"/>
          <w:szCs w:val="26"/>
        </w:rPr>
      </w:pPr>
      <w:r w:rsidRPr="00F77F1C">
        <w:rPr>
          <w:b/>
          <w:sz w:val="26"/>
          <w:szCs w:val="26"/>
        </w:rPr>
        <w:t>4. Dự kiến thời gian phẫu thuật</w:t>
      </w:r>
      <w:r w:rsidR="00F77F1C" w:rsidRPr="00F77F1C">
        <w:rPr>
          <w:b/>
          <w:sz w:val="26"/>
          <w:szCs w:val="26"/>
        </w:rPr>
        <w:t xml:space="preserve">: </w:t>
      </w:r>
      <w:r w:rsidR="00F77F1C" w:rsidRPr="00F77F1C">
        <w:rPr>
          <w:sz w:val="26"/>
          <w:szCs w:val="26"/>
        </w:rPr>
        <w:t>120 phút</w:t>
      </w:r>
      <w:r w:rsidR="00F77F1C" w:rsidRPr="00F77F1C">
        <w:rPr>
          <w:b/>
          <w:sz w:val="26"/>
          <w:szCs w:val="26"/>
        </w:rPr>
        <w:t xml:space="preserve"> </w:t>
      </w:r>
    </w:p>
    <w:p w:rsidR="00BA6C58" w:rsidRPr="00E34AC3" w:rsidRDefault="00774AE4" w:rsidP="005B5A65">
      <w:pPr>
        <w:pStyle w:val="Heading1"/>
        <w:numPr>
          <w:ilvl w:val="0"/>
          <w:numId w:val="20"/>
        </w:numPr>
        <w:spacing w:before="0" w:after="0" w:line="312" w:lineRule="auto"/>
        <w:ind w:left="284" w:hanging="284"/>
        <w:rPr>
          <w:sz w:val="24"/>
          <w:szCs w:val="24"/>
          <w:lang w:val="vi-VN"/>
        </w:rPr>
      </w:pPr>
      <w:r>
        <w:rPr>
          <w:sz w:val="24"/>
          <w:szCs w:val="24"/>
        </w:rPr>
        <w:lastRenderedPageBreak/>
        <w:t xml:space="preserve">CÁC BƯỚC </w:t>
      </w:r>
      <w:r w:rsidR="001D5C6F" w:rsidRPr="005B5A65">
        <w:rPr>
          <w:sz w:val="24"/>
          <w:szCs w:val="24"/>
          <w:lang w:val="vi-VN"/>
        </w:rPr>
        <w:t>TIẾN HÀNH</w:t>
      </w:r>
    </w:p>
    <w:p w:rsidR="00E34AC3" w:rsidRPr="001F01CB" w:rsidRDefault="00E34AC3" w:rsidP="00E34AC3">
      <w:pPr>
        <w:pStyle w:val="ListParagraph"/>
        <w:widowControl w:val="0"/>
        <w:numPr>
          <w:ilvl w:val="0"/>
          <w:numId w:val="12"/>
        </w:numPr>
        <w:spacing w:line="312" w:lineRule="auto"/>
        <w:ind w:left="284" w:hanging="284"/>
        <w:jc w:val="both"/>
        <w:rPr>
          <w:rStyle w:val="Bodytext3"/>
          <w:rFonts w:eastAsiaTheme="minorHAnsi"/>
          <w:b w:val="0"/>
          <w:bCs w:val="0"/>
          <w:color w:val="auto"/>
          <w:sz w:val="26"/>
          <w:szCs w:val="26"/>
        </w:rPr>
      </w:pPr>
      <w:r w:rsidRPr="001F01CB">
        <w:rPr>
          <w:rStyle w:val="Bodytext3"/>
          <w:rFonts w:eastAsiaTheme="minorHAnsi"/>
          <w:sz w:val="26"/>
          <w:szCs w:val="26"/>
        </w:rPr>
        <w:t>Tư thế người bệnh:</w:t>
      </w:r>
      <w:r w:rsidR="005A0241" w:rsidRPr="005A0241">
        <w:rPr>
          <w:rStyle w:val="Bodytext3"/>
          <w:rFonts w:eastAsiaTheme="minorHAnsi"/>
          <w:sz w:val="26"/>
          <w:szCs w:val="26"/>
        </w:rPr>
        <w:t xml:space="preserve"> </w:t>
      </w:r>
      <w:r w:rsidRPr="001F01CB">
        <w:rPr>
          <w:sz w:val="26"/>
          <w:szCs w:val="26"/>
          <w:lang w:val="vi-VN"/>
        </w:rPr>
        <w:t>Nằm ngửa</w:t>
      </w:r>
    </w:p>
    <w:p w:rsidR="00BA6C58" w:rsidRPr="001F01CB" w:rsidRDefault="00BA6C58" w:rsidP="00E34AC3">
      <w:pPr>
        <w:widowControl w:val="0"/>
        <w:numPr>
          <w:ilvl w:val="0"/>
          <w:numId w:val="12"/>
        </w:numPr>
        <w:tabs>
          <w:tab w:val="left" w:pos="266"/>
          <w:tab w:val="left" w:pos="426"/>
        </w:tabs>
        <w:spacing w:line="312" w:lineRule="auto"/>
        <w:jc w:val="both"/>
        <w:rPr>
          <w:sz w:val="26"/>
          <w:szCs w:val="26"/>
        </w:rPr>
      </w:pPr>
      <w:r w:rsidRPr="001F01CB">
        <w:rPr>
          <w:rStyle w:val="Bodytext3"/>
          <w:rFonts w:eastAsiaTheme="minorHAnsi"/>
          <w:sz w:val="26"/>
          <w:szCs w:val="26"/>
        </w:rPr>
        <w:t>Vô cảm:</w:t>
      </w:r>
      <w:r w:rsidR="00E34AC3" w:rsidRPr="001F01CB">
        <w:rPr>
          <w:rStyle w:val="Bodytext3"/>
          <w:rFonts w:eastAsiaTheme="minorHAnsi"/>
          <w:sz w:val="26"/>
          <w:szCs w:val="26"/>
          <w:lang w:val="en-US"/>
        </w:rPr>
        <w:t xml:space="preserve"> </w:t>
      </w:r>
      <w:r w:rsidRPr="001F01CB">
        <w:rPr>
          <w:sz w:val="26"/>
          <w:szCs w:val="26"/>
          <w:lang w:val="vi-VN"/>
        </w:rPr>
        <w:t>Gây mê nội khí quản toàn thân</w:t>
      </w:r>
      <w:r w:rsidRPr="001F01CB">
        <w:rPr>
          <w:sz w:val="26"/>
          <w:szCs w:val="26"/>
        </w:rPr>
        <w:t>.</w:t>
      </w:r>
    </w:p>
    <w:p w:rsidR="00BA6C58" w:rsidRPr="001F01CB" w:rsidRDefault="00E34AC3" w:rsidP="005B5A65">
      <w:pPr>
        <w:pStyle w:val="ListParagraph"/>
        <w:numPr>
          <w:ilvl w:val="0"/>
          <w:numId w:val="12"/>
        </w:numPr>
        <w:spacing w:line="312" w:lineRule="auto"/>
        <w:ind w:left="284" w:hanging="284"/>
        <w:rPr>
          <w:sz w:val="26"/>
          <w:szCs w:val="26"/>
        </w:rPr>
      </w:pPr>
      <w:r w:rsidRPr="001F01CB">
        <w:rPr>
          <w:rStyle w:val="Bodytext3"/>
          <w:rFonts w:eastAsiaTheme="minorHAnsi"/>
          <w:sz w:val="26"/>
          <w:szCs w:val="26"/>
          <w:lang w:val="en-US"/>
        </w:rPr>
        <w:t>Kỹ thuật</w:t>
      </w:r>
    </w:p>
    <w:p w:rsidR="00274556" w:rsidRPr="001F01CB" w:rsidRDefault="00274556" w:rsidP="00EB44F6">
      <w:pPr>
        <w:pStyle w:val="ListParagraph"/>
        <w:numPr>
          <w:ilvl w:val="0"/>
          <w:numId w:val="21"/>
        </w:numPr>
        <w:spacing w:line="312" w:lineRule="auto"/>
        <w:ind w:left="567" w:hanging="283"/>
        <w:jc w:val="both"/>
        <w:outlineLvl w:val="0"/>
        <w:rPr>
          <w:sz w:val="26"/>
          <w:szCs w:val="26"/>
          <w:lang w:val="vi-VN"/>
        </w:rPr>
      </w:pPr>
      <w:r w:rsidRPr="001F01CB">
        <w:rPr>
          <w:sz w:val="26"/>
          <w:szCs w:val="26"/>
          <w:lang w:val="vi-VN"/>
        </w:rPr>
        <w:t>Có thể mổ riêng rẽ hoặc phối hợp với các chuyên khoa chấn thương, ổ bụng.</w:t>
      </w:r>
    </w:p>
    <w:p w:rsidR="00274556" w:rsidRPr="005A0241" w:rsidRDefault="00274556" w:rsidP="00EB44F6">
      <w:pPr>
        <w:pStyle w:val="ListParagraph"/>
        <w:numPr>
          <w:ilvl w:val="0"/>
          <w:numId w:val="21"/>
        </w:numPr>
        <w:spacing w:line="312" w:lineRule="auto"/>
        <w:ind w:left="567" w:hanging="283"/>
        <w:jc w:val="both"/>
        <w:outlineLvl w:val="0"/>
        <w:rPr>
          <w:spacing w:val="-4"/>
          <w:sz w:val="26"/>
          <w:szCs w:val="26"/>
          <w:lang w:val="vi-VN"/>
        </w:rPr>
      </w:pPr>
      <w:r w:rsidRPr="005A0241">
        <w:rPr>
          <w:spacing w:val="-4"/>
          <w:sz w:val="26"/>
          <w:szCs w:val="26"/>
          <w:lang w:val="vi-VN"/>
        </w:rPr>
        <w:t xml:space="preserve">Đường mở: Nếu </w:t>
      </w:r>
      <w:r w:rsidR="005B5A65" w:rsidRPr="005A0241">
        <w:rPr>
          <w:spacing w:val="-4"/>
          <w:sz w:val="26"/>
          <w:szCs w:val="26"/>
          <w:lang w:val="vi-VN"/>
        </w:rPr>
        <w:t>người bệnh</w:t>
      </w:r>
      <w:r w:rsidRPr="005A0241">
        <w:rPr>
          <w:spacing w:val="-4"/>
          <w:sz w:val="26"/>
          <w:szCs w:val="26"/>
          <w:lang w:val="vi-VN"/>
        </w:rPr>
        <w:t xml:space="preserve"> đã được mở bụng do các chẩn đoán khác thì sử dụng luôn đường mở</w:t>
      </w:r>
      <w:r w:rsidR="00D75300">
        <w:rPr>
          <w:spacing w:val="-4"/>
          <w:sz w:val="26"/>
          <w:szCs w:val="26"/>
          <w:lang w:val="vi-VN"/>
        </w:rPr>
        <w:t xml:space="preserve"> này</w:t>
      </w:r>
      <w:r w:rsidR="00D75300" w:rsidRPr="00D75300">
        <w:rPr>
          <w:spacing w:val="-4"/>
          <w:sz w:val="26"/>
          <w:szCs w:val="26"/>
          <w:lang w:val="vi-VN"/>
        </w:rPr>
        <w:t xml:space="preserve">, </w:t>
      </w:r>
      <w:r w:rsidRPr="005A0241">
        <w:rPr>
          <w:spacing w:val="-4"/>
          <w:sz w:val="26"/>
          <w:szCs w:val="26"/>
          <w:lang w:val="vi-VN"/>
        </w:rPr>
        <w:t xml:space="preserve"> kéo dài xuống xương mu. Trong một số tình huống, có thể phải mở kết hợp đường  mở dưới bẹn hoặc mở rộng vết mổ về 1 trong hai bên bẹn.</w:t>
      </w:r>
    </w:p>
    <w:p w:rsidR="008E6ECB" w:rsidRPr="001F01CB" w:rsidRDefault="00274556" w:rsidP="00EB44F6">
      <w:pPr>
        <w:pStyle w:val="ListParagraph"/>
        <w:numPr>
          <w:ilvl w:val="0"/>
          <w:numId w:val="21"/>
        </w:numPr>
        <w:spacing w:line="312" w:lineRule="auto"/>
        <w:ind w:left="567" w:hanging="283"/>
        <w:jc w:val="both"/>
        <w:outlineLvl w:val="0"/>
        <w:rPr>
          <w:sz w:val="26"/>
          <w:szCs w:val="26"/>
          <w:lang w:val="vi-VN"/>
        </w:rPr>
      </w:pPr>
      <w:r w:rsidRPr="001F01CB">
        <w:rPr>
          <w:sz w:val="26"/>
          <w:szCs w:val="26"/>
          <w:lang w:val="vi-VN"/>
        </w:rPr>
        <w:t>Vừa cầm máu, vừa bộ lộ bó mạch chậu sau phúc mạc.</w:t>
      </w:r>
    </w:p>
    <w:p w:rsidR="00274556" w:rsidRPr="00D75300" w:rsidRDefault="00274556" w:rsidP="00EB44F6">
      <w:pPr>
        <w:pStyle w:val="ListParagraph"/>
        <w:numPr>
          <w:ilvl w:val="0"/>
          <w:numId w:val="21"/>
        </w:numPr>
        <w:spacing w:line="312" w:lineRule="auto"/>
        <w:ind w:left="567" w:hanging="283"/>
        <w:jc w:val="both"/>
        <w:outlineLvl w:val="0"/>
        <w:rPr>
          <w:spacing w:val="-4"/>
          <w:sz w:val="26"/>
          <w:szCs w:val="26"/>
          <w:lang w:val="vi-VN"/>
        </w:rPr>
      </w:pPr>
      <w:r w:rsidRPr="00D75300">
        <w:rPr>
          <w:spacing w:val="-4"/>
          <w:sz w:val="26"/>
          <w:szCs w:val="26"/>
          <w:lang w:val="vi-VN"/>
        </w:rPr>
        <w:t>Đánh</w:t>
      </w:r>
      <w:r w:rsidR="007074A0" w:rsidRPr="00D75300">
        <w:rPr>
          <w:spacing w:val="-4"/>
          <w:sz w:val="26"/>
          <w:szCs w:val="26"/>
          <w:lang w:val="vi-VN"/>
        </w:rPr>
        <w:t xml:space="preserve"> giá</w:t>
      </w:r>
      <w:r w:rsidRPr="00D75300">
        <w:rPr>
          <w:spacing w:val="-4"/>
          <w:sz w:val="26"/>
          <w:szCs w:val="26"/>
          <w:lang w:val="vi-VN"/>
        </w:rPr>
        <w:t xml:space="preserve"> vị trí, kích thước, tính chất chấn thương, vết thương mạch chậu. Sau đó có thể thực hiện 1 trong những phương pháp sau để phục hồi lưu thông mạch máu:</w:t>
      </w:r>
    </w:p>
    <w:p w:rsidR="00274556" w:rsidRPr="001F01CB" w:rsidRDefault="00274556" w:rsidP="00C06E1E">
      <w:pPr>
        <w:pStyle w:val="ListParagraph"/>
        <w:numPr>
          <w:ilvl w:val="0"/>
          <w:numId w:val="22"/>
        </w:numPr>
        <w:spacing w:line="312" w:lineRule="auto"/>
        <w:ind w:left="567" w:hanging="283"/>
        <w:jc w:val="both"/>
        <w:outlineLvl w:val="0"/>
        <w:rPr>
          <w:sz w:val="26"/>
          <w:szCs w:val="26"/>
          <w:lang w:val="vi-VN"/>
        </w:rPr>
      </w:pPr>
      <w:r w:rsidRPr="001F01CB">
        <w:rPr>
          <w:sz w:val="26"/>
          <w:szCs w:val="26"/>
          <w:lang w:val="vi-VN"/>
        </w:rPr>
        <w:t>Khâu nối trực tiếp đối với vết thương bên, sắc gọn.</w:t>
      </w:r>
    </w:p>
    <w:p w:rsidR="00274556" w:rsidRPr="001F01CB" w:rsidRDefault="00274556" w:rsidP="00C06E1E">
      <w:pPr>
        <w:pStyle w:val="ListParagraph"/>
        <w:numPr>
          <w:ilvl w:val="0"/>
          <w:numId w:val="22"/>
        </w:numPr>
        <w:spacing w:line="312" w:lineRule="auto"/>
        <w:ind w:left="567" w:hanging="283"/>
        <w:jc w:val="both"/>
        <w:outlineLvl w:val="0"/>
        <w:rPr>
          <w:sz w:val="26"/>
          <w:szCs w:val="26"/>
          <w:lang w:val="vi-VN"/>
        </w:rPr>
      </w:pPr>
      <w:r w:rsidRPr="001F01CB">
        <w:rPr>
          <w:sz w:val="26"/>
          <w:szCs w:val="26"/>
          <w:lang w:val="vi-VN"/>
        </w:rPr>
        <w:t>Cắt nối trực tiếp với tổn thương đụng dập đoạn ngắn.</w:t>
      </w:r>
    </w:p>
    <w:p w:rsidR="00274556" w:rsidRPr="00D75300" w:rsidRDefault="00274556" w:rsidP="00C06E1E">
      <w:pPr>
        <w:pStyle w:val="ListParagraph"/>
        <w:numPr>
          <w:ilvl w:val="0"/>
          <w:numId w:val="22"/>
        </w:numPr>
        <w:spacing w:line="312" w:lineRule="auto"/>
        <w:ind w:left="567" w:hanging="283"/>
        <w:jc w:val="both"/>
        <w:outlineLvl w:val="0"/>
        <w:rPr>
          <w:spacing w:val="-4"/>
          <w:sz w:val="26"/>
          <w:szCs w:val="26"/>
          <w:lang w:val="vi-VN"/>
        </w:rPr>
      </w:pPr>
      <w:r w:rsidRPr="00D75300">
        <w:rPr>
          <w:spacing w:val="-4"/>
          <w:sz w:val="26"/>
          <w:szCs w:val="26"/>
          <w:lang w:val="vi-VN"/>
        </w:rPr>
        <w:t>Cắt, ghép mạch nhân tạo hoặc tự thân với đoạn tổn thương đụng dập, nham nhở dài.</w:t>
      </w:r>
    </w:p>
    <w:p w:rsidR="00317544" w:rsidRPr="001F01CB" w:rsidRDefault="00317544" w:rsidP="00EB44F6">
      <w:pPr>
        <w:pStyle w:val="ListParagraph"/>
        <w:numPr>
          <w:ilvl w:val="0"/>
          <w:numId w:val="21"/>
        </w:numPr>
        <w:spacing w:line="312" w:lineRule="auto"/>
        <w:ind w:left="567" w:hanging="283"/>
        <w:jc w:val="both"/>
        <w:outlineLvl w:val="0"/>
        <w:rPr>
          <w:sz w:val="26"/>
          <w:szCs w:val="26"/>
          <w:lang w:val="vi-VN"/>
        </w:rPr>
      </w:pPr>
      <w:r w:rsidRPr="001F01CB">
        <w:rPr>
          <w:sz w:val="26"/>
          <w:szCs w:val="26"/>
          <w:lang w:val="vi-VN"/>
        </w:rPr>
        <w:t>Đặt hệ thống dẫn lưu.</w:t>
      </w:r>
    </w:p>
    <w:p w:rsidR="00317544" w:rsidRPr="001F01CB" w:rsidRDefault="00317544" w:rsidP="00EB44F6">
      <w:pPr>
        <w:pStyle w:val="ListParagraph"/>
        <w:numPr>
          <w:ilvl w:val="0"/>
          <w:numId w:val="21"/>
        </w:numPr>
        <w:spacing w:line="312" w:lineRule="auto"/>
        <w:ind w:left="567" w:hanging="283"/>
        <w:jc w:val="both"/>
        <w:outlineLvl w:val="0"/>
        <w:rPr>
          <w:sz w:val="26"/>
          <w:szCs w:val="26"/>
          <w:lang w:val="vi-VN"/>
        </w:rPr>
      </w:pPr>
      <w:r w:rsidRPr="001F01CB">
        <w:rPr>
          <w:sz w:val="26"/>
          <w:szCs w:val="26"/>
          <w:lang w:val="vi-VN"/>
        </w:rPr>
        <w:t>Đóng lại vết mổ.</w:t>
      </w:r>
    </w:p>
    <w:p w:rsidR="001D5C6F" w:rsidRPr="005B5A65" w:rsidRDefault="001D5C6F" w:rsidP="00774AE4">
      <w:pPr>
        <w:pStyle w:val="Heading1"/>
        <w:numPr>
          <w:ilvl w:val="0"/>
          <w:numId w:val="20"/>
        </w:numPr>
        <w:spacing w:before="0" w:after="0" w:line="312" w:lineRule="auto"/>
        <w:ind w:left="426" w:hanging="426"/>
        <w:rPr>
          <w:sz w:val="24"/>
          <w:szCs w:val="24"/>
          <w:lang w:val="vi-VN"/>
        </w:rPr>
      </w:pPr>
      <w:r w:rsidRPr="005B5A65">
        <w:rPr>
          <w:sz w:val="24"/>
          <w:szCs w:val="24"/>
          <w:lang w:val="vi-VN"/>
        </w:rPr>
        <w:t>THEO DÕI</w:t>
      </w:r>
      <w:r w:rsidR="00EB44F6">
        <w:rPr>
          <w:sz w:val="24"/>
          <w:szCs w:val="24"/>
        </w:rPr>
        <w:t xml:space="preserve"> VÀ BIẾN CHỨNG</w:t>
      </w:r>
    </w:p>
    <w:p w:rsidR="00EB44F6" w:rsidRPr="00D75300" w:rsidRDefault="00EB44F6" w:rsidP="005B5A65">
      <w:pPr>
        <w:widowControl w:val="0"/>
        <w:numPr>
          <w:ilvl w:val="0"/>
          <w:numId w:val="2"/>
        </w:numPr>
        <w:tabs>
          <w:tab w:val="left" w:pos="236"/>
        </w:tabs>
        <w:spacing w:line="312" w:lineRule="auto"/>
        <w:jc w:val="both"/>
        <w:rPr>
          <w:rStyle w:val="Bodytext3"/>
          <w:rFonts w:eastAsiaTheme="minorHAnsi"/>
          <w:bCs w:val="0"/>
          <w:color w:val="auto"/>
          <w:sz w:val="26"/>
          <w:szCs w:val="26"/>
          <w:lang w:val="en-US"/>
        </w:rPr>
      </w:pPr>
      <w:r w:rsidRPr="00D75300">
        <w:rPr>
          <w:rStyle w:val="Bodytext3"/>
          <w:rFonts w:eastAsiaTheme="minorHAnsi"/>
          <w:bCs w:val="0"/>
          <w:color w:val="auto"/>
          <w:sz w:val="26"/>
          <w:szCs w:val="26"/>
          <w:lang w:val="en-US"/>
        </w:rPr>
        <w:t xml:space="preserve"> Theo dõi</w:t>
      </w:r>
    </w:p>
    <w:p w:rsidR="00E86D52" w:rsidRPr="00D75300" w:rsidRDefault="00E86D52" w:rsidP="00EB44F6">
      <w:pPr>
        <w:pStyle w:val="ListParagraph"/>
        <w:numPr>
          <w:ilvl w:val="0"/>
          <w:numId w:val="21"/>
        </w:numPr>
        <w:spacing w:line="312" w:lineRule="auto"/>
        <w:ind w:left="567" w:hanging="283"/>
        <w:jc w:val="both"/>
        <w:outlineLvl w:val="0"/>
        <w:rPr>
          <w:sz w:val="26"/>
          <w:szCs w:val="26"/>
          <w:lang w:val="vi-VN"/>
        </w:rPr>
      </w:pPr>
      <w:r w:rsidRPr="00D75300">
        <w:rPr>
          <w:bCs/>
          <w:sz w:val="26"/>
          <w:szCs w:val="26"/>
        </w:rPr>
        <w:t>Toàn trạ</w:t>
      </w:r>
      <w:r w:rsidR="00687414" w:rsidRPr="00D75300">
        <w:rPr>
          <w:bCs/>
          <w:sz w:val="26"/>
          <w:szCs w:val="26"/>
        </w:rPr>
        <w:t>ng</w:t>
      </w:r>
    </w:p>
    <w:p w:rsidR="00E86D52" w:rsidRPr="00D75300" w:rsidRDefault="00E86D52" w:rsidP="00C06E1E">
      <w:pPr>
        <w:pStyle w:val="ListParagraph"/>
        <w:numPr>
          <w:ilvl w:val="0"/>
          <w:numId w:val="22"/>
        </w:numPr>
        <w:spacing w:line="312" w:lineRule="auto"/>
        <w:ind w:left="567" w:hanging="283"/>
        <w:jc w:val="both"/>
        <w:outlineLvl w:val="0"/>
        <w:rPr>
          <w:sz w:val="26"/>
          <w:szCs w:val="26"/>
          <w:lang w:val="vi-VN"/>
        </w:rPr>
      </w:pPr>
      <w:r w:rsidRPr="00D75300">
        <w:rPr>
          <w:sz w:val="26"/>
          <w:szCs w:val="26"/>
        </w:rPr>
        <w:t>Các chức năng sống, đặc biệt là huyết áp (không quá cao, cũng không quá thấp).</w:t>
      </w:r>
    </w:p>
    <w:p w:rsidR="00E86D52" w:rsidRPr="00D75300" w:rsidRDefault="00E86D52" w:rsidP="00C06E1E">
      <w:pPr>
        <w:pStyle w:val="ListParagraph"/>
        <w:numPr>
          <w:ilvl w:val="0"/>
          <w:numId w:val="22"/>
        </w:numPr>
        <w:spacing w:line="312" w:lineRule="auto"/>
        <w:ind w:left="567" w:hanging="283"/>
        <w:jc w:val="both"/>
        <w:outlineLvl w:val="0"/>
        <w:rPr>
          <w:sz w:val="26"/>
          <w:szCs w:val="26"/>
          <w:lang w:val="vi-VN"/>
        </w:rPr>
      </w:pPr>
      <w:r w:rsidRPr="00D75300">
        <w:rPr>
          <w:sz w:val="26"/>
          <w:szCs w:val="26"/>
        </w:rPr>
        <w:t>Chống đông toàn thân (heparin, heparin trọng lượng phân tử thấp: Lovenox, Calciparin....) cần thiết khi dùng mạch nhân tạo.</w:t>
      </w:r>
    </w:p>
    <w:p w:rsidR="00E86D52" w:rsidRPr="00D75300" w:rsidRDefault="00E86D52" w:rsidP="00C06E1E">
      <w:pPr>
        <w:pStyle w:val="ListParagraph"/>
        <w:numPr>
          <w:ilvl w:val="0"/>
          <w:numId w:val="22"/>
        </w:numPr>
        <w:spacing w:line="312" w:lineRule="auto"/>
        <w:ind w:left="567" w:hanging="283"/>
        <w:jc w:val="both"/>
        <w:outlineLvl w:val="0"/>
        <w:rPr>
          <w:sz w:val="26"/>
          <w:szCs w:val="26"/>
          <w:lang w:val="vi-VN"/>
        </w:rPr>
      </w:pPr>
      <w:r w:rsidRPr="00D75300">
        <w:rPr>
          <w:sz w:val="26"/>
          <w:szCs w:val="26"/>
        </w:rPr>
        <w:t>Kháng sinh: dự phòng.</w:t>
      </w:r>
    </w:p>
    <w:p w:rsidR="00E86D52" w:rsidRPr="00D75300" w:rsidRDefault="00E86D52" w:rsidP="00EB44F6">
      <w:pPr>
        <w:pStyle w:val="ListParagraph"/>
        <w:numPr>
          <w:ilvl w:val="0"/>
          <w:numId w:val="21"/>
        </w:numPr>
        <w:spacing w:line="312" w:lineRule="auto"/>
        <w:ind w:left="567" w:hanging="283"/>
        <w:jc w:val="both"/>
        <w:outlineLvl w:val="0"/>
        <w:rPr>
          <w:sz w:val="26"/>
          <w:szCs w:val="26"/>
          <w:lang w:val="vi-VN"/>
        </w:rPr>
      </w:pPr>
      <w:r w:rsidRPr="00D75300">
        <w:rPr>
          <w:bCs/>
          <w:sz w:val="26"/>
          <w:szCs w:val="26"/>
        </w:rPr>
        <w:t>Tại chỗ</w:t>
      </w:r>
    </w:p>
    <w:p w:rsidR="00E86D52" w:rsidRPr="00D75300" w:rsidRDefault="00E86D52" w:rsidP="00C06E1E">
      <w:pPr>
        <w:pStyle w:val="ListParagraph"/>
        <w:numPr>
          <w:ilvl w:val="0"/>
          <w:numId w:val="22"/>
        </w:numPr>
        <w:spacing w:line="312" w:lineRule="auto"/>
        <w:ind w:left="567" w:hanging="283"/>
        <w:jc w:val="both"/>
        <w:outlineLvl w:val="0"/>
        <w:rPr>
          <w:sz w:val="26"/>
          <w:szCs w:val="26"/>
          <w:lang w:val="vi-VN"/>
        </w:rPr>
      </w:pPr>
      <w:r w:rsidRPr="00D75300">
        <w:rPr>
          <w:sz w:val="26"/>
          <w:szCs w:val="26"/>
        </w:rPr>
        <w:t>Dịch máu qua dẫn lưu: số lượng, tốc độ, màu sắc.</w:t>
      </w:r>
    </w:p>
    <w:p w:rsidR="00E86D52" w:rsidRPr="00D75300" w:rsidRDefault="00E86D52" w:rsidP="00C06E1E">
      <w:pPr>
        <w:pStyle w:val="ListParagraph"/>
        <w:numPr>
          <w:ilvl w:val="0"/>
          <w:numId w:val="22"/>
        </w:numPr>
        <w:spacing w:line="312" w:lineRule="auto"/>
        <w:ind w:left="567" w:hanging="283"/>
        <w:jc w:val="both"/>
        <w:outlineLvl w:val="0"/>
        <w:rPr>
          <w:sz w:val="26"/>
          <w:szCs w:val="26"/>
          <w:lang w:val="vi-VN"/>
        </w:rPr>
      </w:pPr>
      <w:r w:rsidRPr="00D75300">
        <w:rPr>
          <w:sz w:val="26"/>
          <w:szCs w:val="26"/>
        </w:rPr>
        <w:t>Tụ máu vết mổ.</w:t>
      </w:r>
    </w:p>
    <w:p w:rsidR="00317544" w:rsidRPr="00D75300" w:rsidRDefault="00E86D52" w:rsidP="00C06E1E">
      <w:pPr>
        <w:pStyle w:val="ListParagraph"/>
        <w:numPr>
          <w:ilvl w:val="0"/>
          <w:numId w:val="22"/>
        </w:numPr>
        <w:spacing w:line="312" w:lineRule="auto"/>
        <w:ind w:left="567" w:hanging="283"/>
        <w:jc w:val="both"/>
        <w:outlineLvl w:val="0"/>
        <w:rPr>
          <w:sz w:val="26"/>
          <w:szCs w:val="26"/>
          <w:lang w:val="vi-VN"/>
        </w:rPr>
      </w:pPr>
      <w:r w:rsidRPr="00D75300">
        <w:rPr>
          <w:sz w:val="26"/>
          <w:szCs w:val="26"/>
        </w:rPr>
        <w:t>Theo dõi định kỳ hàng năm: lâm sàng, Doppler.</w:t>
      </w:r>
    </w:p>
    <w:p w:rsidR="001D5C6F" w:rsidRPr="00D75300" w:rsidRDefault="00EB44F6" w:rsidP="00EB44F6">
      <w:pPr>
        <w:pStyle w:val="Heading1"/>
        <w:numPr>
          <w:ilvl w:val="0"/>
          <w:numId w:val="2"/>
        </w:numPr>
        <w:spacing w:before="0" w:after="0" w:line="312" w:lineRule="auto"/>
        <w:ind w:left="284" w:hanging="284"/>
        <w:rPr>
          <w:sz w:val="26"/>
          <w:szCs w:val="26"/>
        </w:rPr>
      </w:pPr>
      <w:r w:rsidRPr="00D75300">
        <w:rPr>
          <w:sz w:val="26"/>
          <w:szCs w:val="26"/>
        </w:rPr>
        <w:t>Biến chứng</w:t>
      </w:r>
    </w:p>
    <w:p w:rsidR="00F12BE0" w:rsidRPr="00D75300" w:rsidRDefault="00F12BE0" w:rsidP="00EB44F6">
      <w:pPr>
        <w:pStyle w:val="ListParagraph"/>
        <w:numPr>
          <w:ilvl w:val="0"/>
          <w:numId w:val="21"/>
        </w:numPr>
        <w:spacing w:line="312" w:lineRule="auto"/>
        <w:ind w:left="567" w:hanging="283"/>
        <w:jc w:val="both"/>
        <w:outlineLvl w:val="0"/>
        <w:rPr>
          <w:sz w:val="26"/>
          <w:szCs w:val="26"/>
          <w:lang w:val="vi-VN"/>
        </w:rPr>
      </w:pPr>
      <w:r w:rsidRPr="00D75300">
        <w:rPr>
          <w:sz w:val="26"/>
          <w:szCs w:val="26"/>
        </w:rPr>
        <w:t>Chảy máu đỏ qua dẫn lưu hoặc tụ máu lớn tại vết mổ: can thiệp lại cấp cứu, tuỳ nguyên nhân mà xử lí (thường do lỗi kĩ thuật: chảy máu miệng nối...)</w:t>
      </w:r>
    </w:p>
    <w:p w:rsidR="00F12BE0" w:rsidRPr="00D75300" w:rsidRDefault="00F12BE0" w:rsidP="00EB44F6">
      <w:pPr>
        <w:pStyle w:val="ListParagraph"/>
        <w:numPr>
          <w:ilvl w:val="0"/>
          <w:numId w:val="21"/>
        </w:numPr>
        <w:spacing w:line="312" w:lineRule="auto"/>
        <w:ind w:left="567" w:hanging="283"/>
        <w:jc w:val="both"/>
        <w:outlineLvl w:val="0"/>
        <w:rPr>
          <w:sz w:val="26"/>
          <w:szCs w:val="26"/>
          <w:lang w:val="vi-VN"/>
        </w:rPr>
      </w:pPr>
      <w:r w:rsidRPr="00D75300">
        <w:rPr>
          <w:sz w:val="26"/>
          <w:szCs w:val="26"/>
        </w:rPr>
        <w:t>Tắc mạch hoặc tắc cầu nối sớm: có dấu hiệu thần kinh chỉ điểm và siêu âm Doppler xác định: phẫu thuật lại ngay.</w:t>
      </w:r>
    </w:p>
    <w:p w:rsidR="00F12BE0" w:rsidRPr="00D75300" w:rsidRDefault="00F12BE0" w:rsidP="00EB44F6">
      <w:pPr>
        <w:pStyle w:val="ListParagraph"/>
        <w:numPr>
          <w:ilvl w:val="0"/>
          <w:numId w:val="21"/>
        </w:numPr>
        <w:spacing w:line="312" w:lineRule="auto"/>
        <w:ind w:left="567" w:hanging="283"/>
        <w:jc w:val="both"/>
        <w:outlineLvl w:val="0"/>
        <w:rPr>
          <w:sz w:val="26"/>
          <w:szCs w:val="26"/>
          <w:lang w:val="vi-VN"/>
        </w:rPr>
      </w:pPr>
      <w:r w:rsidRPr="00D75300">
        <w:rPr>
          <w:sz w:val="26"/>
          <w:szCs w:val="26"/>
          <w:lang w:val="vi-VN"/>
        </w:rPr>
        <w:t>Biến chứng khác:</w:t>
      </w:r>
      <w:r w:rsidR="00D75300" w:rsidRPr="00D75300">
        <w:rPr>
          <w:sz w:val="26"/>
          <w:szCs w:val="26"/>
          <w:lang w:val="vi-VN"/>
        </w:rPr>
        <w:t xml:space="preserve"> </w:t>
      </w:r>
      <w:r w:rsidRPr="00D75300">
        <w:rPr>
          <w:sz w:val="26"/>
          <w:szCs w:val="26"/>
          <w:lang w:val="vi-VN"/>
        </w:rPr>
        <w:t>Nhiễm trùng: điều trị kháng sinh, thay băng.</w:t>
      </w:r>
    </w:p>
    <w:sectPr w:rsidR="00F12BE0" w:rsidRPr="00D75300" w:rsidSect="005B5A65">
      <w:pgSz w:w="11900" w:h="16840" w:code="9"/>
      <w:pgMar w:top="1134" w:right="1134" w:bottom="1134" w:left="1701"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143E8"/>
    <w:multiLevelType w:val="multilevel"/>
    <w:tmpl w:val="A7DE703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621489B"/>
    <w:multiLevelType w:val="hybridMultilevel"/>
    <w:tmpl w:val="50AC3696"/>
    <w:lvl w:ilvl="0" w:tplc="042A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0B3BF1"/>
    <w:multiLevelType w:val="hybridMultilevel"/>
    <w:tmpl w:val="9BD4A968"/>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93500B"/>
    <w:multiLevelType w:val="multilevel"/>
    <w:tmpl w:val="C282B02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0AC5CA1"/>
    <w:multiLevelType w:val="hybridMultilevel"/>
    <w:tmpl w:val="BB08CB62"/>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3607BF2"/>
    <w:multiLevelType w:val="hybridMultilevel"/>
    <w:tmpl w:val="789A0776"/>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974431"/>
    <w:multiLevelType w:val="hybridMultilevel"/>
    <w:tmpl w:val="85581946"/>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A4E56BF"/>
    <w:multiLevelType w:val="hybridMultilevel"/>
    <w:tmpl w:val="D14A8560"/>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F194A3D"/>
    <w:multiLevelType w:val="hybridMultilevel"/>
    <w:tmpl w:val="01A2F1C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06F711D"/>
    <w:multiLevelType w:val="hybridMultilevel"/>
    <w:tmpl w:val="865616F8"/>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1AC77A7"/>
    <w:multiLevelType w:val="hybridMultilevel"/>
    <w:tmpl w:val="14AC5B8A"/>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2F95D29"/>
    <w:multiLevelType w:val="hybridMultilevel"/>
    <w:tmpl w:val="88441F3A"/>
    <w:lvl w:ilvl="0" w:tplc="168E8DE4">
      <w:start w:val="1"/>
      <w:numFmt w:val="bullet"/>
      <w:lvlText w:val="-"/>
      <w:lvlJc w:val="left"/>
      <w:pPr>
        <w:ind w:left="720" w:hanging="360"/>
      </w:pPr>
      <w:rPr>
        <w:rFonts w:ascii="Sylfaen" w:hAnsi="Sylfaen" w:hint="default"/>
        <w:caps w:val="0"/>
        <w:vanish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CB83974"/>
    <w:multiLevelType w:val="hybridMultilevel"/>
    <w:tmpl w:val="A67A181E"/>
    <w:lvl w:ilvl="0" w:tplc="C7C2E14C">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3">
    <w:nsid w:val="426D062E"/>
    <w:multiLevelType w:val="hybridMultilevel"/>
    <w:tmpl w:val="8AFA1A20"/>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7B5311A"/>
    <w:multiLevelType w:val="hybridMultilevel"/>
    <w:tmpl w:val="93409CD4"/>
    <w:lvl w:ilvl="0" w:tplc="76BC746A">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nsid w:val="5C102C9E"/>
    <w:multiLevelType w:val="hybridMultilevel"/>
    <w:tmpl w:val="EB3C0A48"/>
    <w:lvl w:ilvl="0" w:tplc="91FC034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1B36807"/>
    <w:multiLevelType w:val="hybridMultilevel"/>
    <w:tmpl w:val="3C027A8A"/>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85B2943"/>
    <w:multiLevelType w:val="hybridMultilevel"/>
    <w:tmpl w:val="5000669C"/>
    <w:lvl w:ilvl="0" w:tplc="91FC034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ADE204B"/>
    <w:multiLevelType w:val="hybridMultilevel"/>
    <w:tmpl w:val="0D6A1D9A"/>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C931C25"/>
    <w:multiLevelType w:val="hybridMultilevel"/>
    <w:tmpl w:val="D1100D70"/>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2753E93"/>
    <w:multiLevelType w:val="multilevel"/>
    <w:tmpl w:val="10200DA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7B2E5963"/>
    <w:multiLevelType w:val="hybridMultilevel"/>
    <w:tmpl w:val="ECA62C90"/>
    <w:lvl w:ilvl="0" w:tplc="C7C2E14C">
      <w:start w:val="1"/>
      <w:numFmt w:val="bullet"/>
      <w:lvlText w:val=""/>
      <w:lvlJc w:val="left"/>
      <w:pPr>
        <w:ind w:left="740" w:hanging="360"/>
      </w:pPr>
      <w:rPr>
        <w:rFonts w:ascii="Symbol" w:hAnsi="Symbol" w:hint="default"/>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num w:numId="1">
    <w:abstractNumId w:val="0"/>
  </w:num>
  <w:num w:numId="2">
    <w:abstractNumId w:val="3"/>
  </w:num>
  <w:num w:numId="3">
    <w:abstractNumId w:val="4"/>
  </w:num>
  <w:num w:numId="4">
    <w:abstractNumId w:val="9"/>
  </w:num>
  <w:num w:numId="5">
    <w:abstractNumId w:val="5"/>
  </w:num>
  <w:num w:numId="6">
    <w:abstractNumId w:val="15"/>
  </w:num>
  <w:num w:numId="7">
    <w:abstractNumId w:val="19"/>
  </w:num>
  <w:num w:numId="8">
    <w:abstractNumId w:val="16"/>
  </w:num>
  <w:num w:numId="9">
    <w:abstractNumId w:val="7"/>
  </w:num>
  <w:num w:numId="10">
    <w:abstractNumId w:val="8"/>
  </w:num>
  <w:num w:numId="11">
    <w:abstractNumId w:val="21"/>
  </w:num>
  <w:num w:numId="12">
    <w:abstractNumId w:val="20"/>
  </w:num>
  <w:num w:numId="13">
    <w:abstractNumId w:val="10"/>
  </w:num>
  <w:num w:numId="14">
    <w:abstractNumId w:val="12"/>
  </w:num>
  <w:num w:numId="15">
    <w:abstractNumId w:val="17"/>
  </w:num>
  <w:num w:numId="16">
    <w:abstractNumId w:val="6"/>
  </w:num>
  <w:num w:numId="17">
    <w:abstractNumId w:val="18"/>
  </w:num>
  <w:num w:numId="18">
    <w:abstractNumId w:val="13"/>
  </w:num>
  <w:num w:numId="19">
    <w:abstractNumId w:val="2"/>
  </w:num>
  <w:num w:numId="20">
    <w:abstractNumId w:val="14"/>
  </w:num>
  <w:num w:numId="21">
    <w:abstractNumId w:val="11"/>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compatSetting w:name="compatibilityMode" w:uri="http://schemas.microsoft.com/office/word" w:val="12"/>
  </w:compat>
  <w:rsids>
    <w:rsidRoot w:val="008A2491"/>
    <w:rsid w:val="00002C7A"/>
    <w:rsid w:val="0000353C"/>
    <w:rsid w:val="00006665"/>
    <w:rsid w:val="00015E7B"/>
    <w:rsid w:val="0002379B"/>
    <w:rsid w:val="00026B80"/>
    <w:rsid w:val="00033F01"/>
    <w:rsid w:val="000360EA"/>
    <w:rsid w:val="000426DB"/>
    <w:rsid w:val="00065A8D"/>
    <w:rsid w:val="00066145"/>
    <w:rsid w:val="00067169"/>
    <w:rsid w:val="00083C6D"/>
    <w:rsid w:val="00083E42"/>
    <w:rsid w:val="0008444E"/>
    <w:rsid w:val="00093CB5"/>
    <w:rsid w:val="000A3B56"/>
    <w:rsid w:val="000A44D7"/>
    <w:rsid w:val="000A49CE"/>
    <w:rsid w:val="000B6943"/>
    <w:rsid w:val="000C3B5A"/>
    <w:rsid w:val="00102729"/>
    <w:rsid w:val="001132B3"/>
    <w:rsid w:val="0012191A"/>
    <w:rsid w:val="0012437A"/>
    <w:rsid w:val="00124B5A"/>
    <w:rsid w:val="00125777"/>
    <w:rsid w:val="00127728"/>
    <w:rsid w:val="00137D8B"/>
    <w:rsid w:val="00141DE0"/>
    <w:rsid w:val="00142CA3"/>
    <w:rsid w:val="00144838"/>
    <w:rsid w:val="001518F2"/>
    <w:rsid w:val="00165653"/>
    <w:rsid w:val="00193069"/>
    <w:rsid w:val="001A4CDB"/>
    <w:rsid w:val="001B003B"/>
    <w:rsid w:val="001B726A"/>
    <w:rsid w:val="001B7E17"/>
    <w:rsid w:val="001D5C6F"/>
    <w:rsid w:val="001E0464"/>
    <w:rsid w:val="001E37EB"/>
    <w:rsid w:val="001E61AA"/>
    <w:rsid w:val="001F01CB"/>
    <w:rsid w:val="001F5A85"/>
    <w:rsid w:val="00212D94"/>
    <w:rsid w:val="00214D5E"/>
    <w:rsid w:val="0022310D"/>
    <w:rsid w:val="00225E41"/>
    <w:rsid w:val="00233031"/>
    <w:rsid w:val="00235A36"/>
    <w:rsid w:val="0025564E"/>
    <w:rsid w:val="00262198"/>
    <w:rsid w:val="002702CD"/>
    <w:rsid w:val="00274556"/>
    <w:rsid w:val="002A0C29"/>
    <w:rsid w:val="002A3174"/>
    <w:rsid w:val="002B3432"/>
    <w:rsid w:val="002C38E5"/>
    <w:rsid w:val="002D0808"/>
    <w:rsid w:val="002E768A"/>
    <w:rsid w:val="002F140D"/>
    <w:rsid w:val="002F7297"/>
    <w:rsid w:val="00305E19"/>
    <w:rsid w:val="00306A47"/>
    <w:rsid w:val="00312D0C"/>
    <w:rsid w:val="00317544"/>
    <w:rsid w:val="00322587"/>
    <w:rsid w:val="00325F02"/>
    <w:rsid w:val="00327759"/>
    <w:rsid w:val="00341507"/>
    <w:rsid w:val="00343D1D"/>
    <w:rsid w:val="00346229"/>
    <w:rsid w:val="00354C78"/>
    <w:rsid w:val="00382D9B"/>
    <w:rsid w:val="00385056"/>
    <w:rsid w:val="003A34CE"/>
    <w:rsid w:val="003A399A"/>
    <w:rsid w:val="003A638A"/>
    <w:rsid w:val="003A7B09"/>
    <w:rsid w:val="003B0FC9"/>
    <w:rsid w:val="003B3C8B"/>
    <w:rsid w:val="003C1568"/>
    <w:rsid w:val="003C365A"/>
    <w:rsid w:val="003C5143"/>
    <w:rsid w:val="003D092B"/>
    <w:rsid w:val="003D25BD"/>
    <w:rsid w:val="003D3F5B"/>
    <w:rsid w:val="003E135F"/>
    <w:rsid w:val="003E4411"/>
    <w:rsid w:val="003E7914"/>
    <w:rsid w:val="003F6172"/>
    <w:rsid w:val="00404CA7"/>
    <w:rsid w:val="00413841"/>
    <w:rsid w:val="0042243D"/>
    <w:rsid w:val="00422DA6"/>
    <w:rsid w:val="00423800"/>
    <w:rsid w:val="00423FB5"/>
    <w:rsid w:val="00424212"/>
    <w:rsid w:val="00435615"/>
    <w:rsid w:val="00437B92"/>
    <w:rsid w:val="00451E5F"/>
    <w:rsid w:val="004530BB"/>
    <w:rsid w:val="0045742B"/>
    <w:rsid w:val="00465DBE"/>
    <w:rsid w:val="00466276"/>
    <w:rsid w:val="004769FE"/>
    <w:rsid w:val="0048058D"/>
    <w:rsid w:val="00493122"/>
    <w:rsid w:val="00493F18"/>
    <w:rsid w:val="004978F0"/>
    <w:rsid w:val="004A07B8"/>
    <w:rsid w:val="004A3B67"/>
    <w:rsid w:val="004B0D90"/>
    <w:rsid w:val="004B20CC"/>
    <w:rsid w:val="004B6D3D"/>
    <w:rsid w:val="004C0182"/>
    <w:rsid w:val="004E6454"/>
    <w:rsid w:val="004E6FA7"/>
    <w:rsid w:val="004F15C0"/>
    <w:rsid w:val="00503EDC"/>
    <w:rsid w:val="00513EFE"/>
    <w:rsid w:val="00514977"/>
    <w:rsid w:val="005167C5"/>
    <w:rsid w:val="005173AC"/>
    <w:rsid w:val="0052380A"/>
    <w:rsid w:val="005277A5"/>
    <w:rsid w:val="005605D1"/>
    <w:rsid w:val="00563B1F"/>
    <w:rsid w:val="005656C7"/>
    <w:rsid w:val="00567C59"/>
    <w:rsid w:val="005704A0"/>
    <w:rsid w:val="00570966"/>
    <w:rsid w:val="005847B8"/>
    <w:rsid w:val="005870B6"/>
    <w:rsid w:val="00597E6B"/>
    <w:rsid w:val="005A0241"/>
    <w:rsid w:val="005A0395"/>
    <w:rsid w:val="005A1F3A"/>
    <w:rsid w:val="005A266C"/>
    <w:rsid w:val="005A3566"/>
    <w:rsid w:val="005A68E5"/>
    <w:rsid w:val="005B289B"/>
    <w:rsid w:val="005B4814"/>
    <w:rsid w:val="005B5A65"/>
    <w:rsid w:val="005C192D"/>
    <w:rsid w:val="005E7C9C"/>
    <w:rsid w:val="005F2229"/>
    <w:rsid w:val="00602DCD"/>
    <w:rsid w:val="00603074"/>
    <w:rsid w:val="00612ECF"/>
    <w:rsid w:val="00613464"/>
    <w:rsid w:val="00613F56"/>
    <w:rsid w:val="00614EBA"/>
    <w:rsid w:val="0061779A"/>
    <w:rsid w:val="00640749"/>
    <w:rsid w:val="006443BD"/>
    <w:rsid w:val="00646239"/>
    <w:rsid w:val="0064763A"/>
    <w:rsid w:val="00680175"/>
    <w:rsid w:val="0068270C"/>
    <w:rsid w:val="00687414"/>
    <w:rsid w:val="006967F6"/>
    <w:rsid w:val="006B78C1"/>
    <w:rsid w:val="006C3C32"/>
    <w:rsid w:val="006F5E7F"/>
    <w:rsid w:val="006F7B4A"/>
    <w:rsid w:val="0070567F"/>
    <w:rsid w:val="007074A0"/>
    <w:rsid w:val="00715EA8"/>
    <w:rsid w:val="00716440"/>
    <w:rsid w:val="00741A64"/>
    <w:rsid w:val="0074330E"/>
    <w:rsid w:val="00746CCD"/>
    <w:rsid w:val="00751E52"/>
    <w:rsid w:val="007573ED"/>
    <w:rsid w:val="007578BB"/>
    <w:rsid w:val="007714E9"/>
    <w:rsid w:val="00773B90"/>
    <w:rsid w:val="00774977"/>
    <w:rsid w:val="00774AE4"/>
    <w:rsid w:val="007762C7"/>
    <w:rsid w:val="00776570"/>
    <w:rsid w:val="00780F95"/>
    <w:rsid w:val="007814B7"/>
    <w:rsid w:val="00786645"/>
    <w:rsid w:val="007872C4"/>
    <w:rsid w:val="0078731B"/>
    <w:rsid w:val="00787AA3"/>
    <w:rsid w:val="00794A5C"/>
    <w:rsid w:val="007958C0"/>
    <w:rsid w:val="00797387"/>
    <w:rsid w:val="007A3716"/>
    <w:rsid w:val="007C4D4D"/>
    <w:rsid w:val="007E6435"/>
    <w:rsid w:val="007F4C17"/>
    <w:rsid w:val="0080324B"/>
    <w:rsid w:val="00803C70"/>
    <w:rsid w:val="00820F89"/>
    <w:rsid w:val="00841236"/>
    <w:rsid w:val="00843E8D"/>
    <w:rsid w:val="00871BF3"/>
    <w:rsid w:val="00880222"/>
    <w:rsid w:val="00885A56"/>
    <w:rsid w:val="00887743"/>
    <w:rsid w:val="008878B6"/>
    <w:rsid w:val="008A2491"/>
    <w:rsid w:val="008B25CD"/>
    <w:rsid w:val="008B410B"/>
    <w:rsid w:val="008C070B"/>
    <w:rsid w:val="008C081B"/>
    <w:rsid w:val="008C612F"/>
    <w:rsid w:val="008C7348"/>
    <w:rsid w:val="008E6ECB"/>
    <w:rsid w:val="008F690B"/>
    <w:rsid w:val="008F6C05"/>
    <w:rsid w:val="00901AD2"/>
    <w:rsid w:val="00913B89"/>
    <w:rsid w:val="00916605"/>
    <w:rsid w:val="0091752C"/>
    <w:rsid w:val="00920E3D"/>
    <w:rsid w:val="009243B6"/>
    <w:rsid w:val="009273D8"/>
    <w:rsid w:val="00931519"/>
    <w:rsid w:val="00935F41"/>
    <w:rsid w:val="00940B00"/>
    <w:rsid w:val="00942967"/>
    <w:rsid w:val="00951309"/>
    <w:rsid w:val="009539B1"/>
    <w:rsid w:val="00954479"/>
    <w:rsid w:val="00961563"/>
    <w:rsid w:val="009615AB"/>
    <w:rsid w:val="00972C3F"/>
    <w:rsid w:val="00975DCA"/>
    <w:rsid w:val="009860E7"/>
    <w:rsid w:val="00992029"/>
    <w:rsid w:val="00997EC4"/>
    <w:rsid w:val="009A1E05"/>
    <w:rsid w:val="009A6178"/>
    <w:rsid w:val="009A6352"/>
    <w:rsid w:val="009B01B4"/>
    <w:rsid w:val="009B38DA"/>
    <w:rsid w:val="009C6EC8"/>
    <w:rsid w:val="009D3305"/>
    <w:rsid w:val="009D3667"/>
    <w:rsid w:val="009E4E9D"/>
    <w:rsid w:val="009F62A6"/>
    <w:rsid w:val="009F6386"/>
    <w:rsid w:val="00A32A28"/>
    <w:rsid w:val="00A32FF3"/>
    <w:rsid w:val="00A36107"/>
    <w:rsid w:val="00A42B4C"/>
    <w:rsid w:val="00A5613F"/>
    <w:rsid w:val="00A6466D"/>
    <w:rsid w:val="00A71AEA"/>
    <w:rsid w:val="00A74BE7"/>
    <w:rsid w:val="00A81C2F"/>
    <w:rsid w:val="00A8238A"/>
    <w:rsid w:val="00A8536A"/>
    <w:rsid w:val="00A873F0"/>
    <w:rsid w:val="00A92D87"/>
    <w:rsid w:val="00A94503"/>
    <w:rsid w:val="00AA066C"/>
    <w:rsid w:val="00AA3825"/>
    <w:rsid w:val="00AA51DF"/>
    <w:rsid w:val="00AB03BA"/>
    <w:rsid w:val="00AB1F24"/>
    <w:rsid w:val="00AB2982"/>
    <w:rsid w:val="00AB42F3"/>
    <w:rsid w:val="00AB5DAF"/>
    <w:rsid w:val="00AF181D"/>
    <w:rsid w:val="00B009D5"/>
    <w:rsid w:val="00B06B27"/>
    <w:rsid w:val="00B1134B"/>
    <w:rsid w:val="00B154B4"/>
    <w:rsid w:val="00B238C8"/>
    <w:rsid w:val="00B36400"/>
    <w:rsid w:val="00B4533C"/>
    <w:rsid w:val="00B47211"/>
    <w:rsid w:val="00B47BAB"/>
    <w:rsid w:val="00B60296"/>
    <w:rsid w:val="00B636BC"/>
    <w:rsid w:val="00B67723"/>
    <w:rsid w:val="00B906D1"/>
    <w:rsid w:val="00B924FD"/>
    <w:rsid w:val="00B93132"/>
    <w:rsid w:val="00B9408A"/>
    <w:rsid w:val="00B95A44"/>
    <w:rsid w:val="00B97BF8"/>
    <w:rsid w:val="00BA6C58"/>
    <w:rsid w:val="00BA7D9F"/>
    <w:rsid w:val="00BB05D5"/>
    <w:rsid w:val="00BB3296"/>
    <w:rsid w:val="00BC1875"/>
    <w:rsid w:val="00BF05C4"/>
    <w:rsid w:val="00BF178F"/>
    <w:rsid w:val="00BF73A8"/>
    <w:rsid w:val="00C01935"/>
    <w:rsid w:val="00C04AC0"/>
    <w:rsid w:val="00C064F0"/>
    <w:rsid w:val="00C06E1E"/>
    <w:rsid w:val="00C078F5"/>
    <w:rsid w:val="00C14F1F"/>
    <w:rsid w:val="00C15871"/>
    <w:rsid w:val="00C21009"/>
    <w:rsid w:val="00C327D4"/>
    <w:rsid w:val="00C44A18"/>
    <w:rsid w:val="00C554D5"/>
    <w:rsid w:val="00C5652E"/>
    <w:rsid w:val="00C572EB"/>
    <w:rsid w:val="00C614A0"/>
    <w:rsid w:val="00C63922"/>
    <w:rsid w:val="00C6635E"/>
    <w:rsid w:val="00C70CB5"/>
    <w:rsid w:val="00C81634"/>
    <w:rsid w:val="00C82EA3"/>
    <w:rsid w:val="00C865BE"/>
    <w:rsid w:val="00CA1821"/>
    <w:rsid w:val="00CA18CC"/>
    <w:rsid w:val="00CA7CD6"/>
    <w:rsid w:val="00CB240B"/>
    <w:rsid w:val="00CB4408"/>
    <w:rsid w:val="00CB583D"/>
    <w:rsid w:val="00CB78BB"/>
    <w:rsid w:val="00CC2059"/>
    <w:rsid w:val="00CC4D27"/>
    <w:rsid w:val="00CD2CD1"/>
    <w:rsid w:val="00CD432C"/>
    <w:rsid w:val="00CF0866"/>
    <w:rsid w:val="00D00419"/>
    <w:rsid w:val="00D14509"/>
    <w:rsid w:val="00D22442"/>
    <w:rsid w:val="00D23E14"/>
    <w:rsid w:val="00D30BE3"/>
    <w:rsid w:val="00D324F7"/>
    <w:rsid w:val="00D35302"/>
    <w:rsid w:val="00D369A7"/>
    <w:rsid w:val="00D42012"/>
    <w:rsid w:val="00D534A3"/>
    <w:rsid w:val="00D54C6E"/>
    <w:rsid w:val="00D66703"/>
    <w:rsid w:val="00D707C0"/>
    <w:rsid w:val="00D70BAD"/>
    <w:rsid w:val="00D70EA4"/>
    <w:rsid w:val="00D71799"/>
    <w:rsid w:val="00D75300"/>
    <w:rsid w:val="00D7773E"/>
    <w:rsid w:val="00D91F71"/>
    <w:rsid w:val="00D93342"/>
    <w:rsid w:val="00D93DDC"/>
    <w:rsid w:val="00D94B0B"/>
    <w:rsid w:val="00DA303B"/>
    <w:rsid w:val="00DA6309"/>
    <w:rsid w:val="00DB3DB4"/>
    <w:rsid w:val="00DB6CD2"/>
    <w:rsid w:val="00DB7A10"/>
    <w:rsid w:val="00DC0610"/>
    <w:rsid w:val="00DC2D2A"/>
    <w:rsid w:val="00DC6B3A"/>
    <w:rsid w:val="00DD2DE8"/>
    <w:rsid w:val="00DD380A"/>
    <w:rsid w:val="00DD7EB3"/>
    <w:rsid w:val="00DD7F05"/>
    <w:rsid w:val="00DE199E"/>
    <w:rsid w:val="00DF3A69"/>
    <w:rsid w:val="00E11C77"/>
    <w:rsid w:val="00E11D7C"/>
    <w:rsid w:val="00E22ECB"/>
    <w:rsid w:val="00E232F7"/>
    <w:rsid w:val="00E321BA"/>
    <w:rsid w:val="00E34AC3"/>
    <w:rsid w:val="00E659CE"/>
    <w:rsid w:val="00E71B08"/>
    <w:rsid w:val="00E77AEB"/>
    <w:rsid w:val="00E804F1"/>
    <w:rsid w:val="00E813F3"/>
    <w:rsid w:val="00E86D52"/>
    <w:rsid w:val="00E879A2"/>
    <w:rsid w:val="00E9179D"/>
    <w:rsid w:val="00E9343B"/>
    <w:rsid w:val="00E95E65"/>
    <w:rsid w:val="00EA21A8"/>
    <w:rsid w:val="00EB3B03"/>
    <w:rsid w:val="00EB44F6"/>
    <w:rsid w:val="00EB5C1C"/>
    <w:rsid w:val="00EC1468"/>
    <w:rsid w:val="00EC3A00"/>
    <w:rsid w:val="00ED1DDF"/>
    <w:rsid w:val="00EE1E9C"/>
    <w:rsid w:val="00EE5E99"/>
    <w:rsid w:val="00EF355C"/>
    <w:rsid w:val="00EF5C8F"/>
    <w:rsid w:val="00F00FA9"/>
    <w:rsid w:val="00F013B1"/>
    <w:rsid w:val="00F12BE0"/>
    <w:rsid w:val="00F13740"/>
    <w:rsid w:val="00F15288"/>
    <w:rsid w:val="00F16951"/>
    <w:rsid w:val="00F255C5"/>
    <w:rsid w:val="00F321F6"/>
    <w:rsid w:val="00F3220F"/>
    <w:rsid w:val="00F3408E"/>
    <w:rsid w:val="00F358D9"/>
    <w:rsid w:val="00F35E09"/>
    <w:rsid w:val="00F40850"/>
    <w:rsid w:val="00F5091A"/>
    <w:rsid w:val="00F513E9"/>
    <w:rsid w:val="00F51A97"/>
    <w:rsid w:val="00F55079"/>
    <w:rsid w:val="00F7248A"/>
    <w:rsid w:val="00F7791E"/>
    <w:rsid w:val="00F77F1C"/>
    <w:rsid w:val="00F94B09"/>
    <w:rsid w:val="00F97081"/>
    <w:rsid w:val="00F97EC5"/>
    <w:rsid w:val="00FA1F82"/>
    <w:rsid w:val="00FB694B"/>
    <w:rsid w:val="00FC33DE"/>
    <w:rsid w:val="00FC3A54"/>
    <w:rsid w:val="00FC67FD"/>
    <w:rsid w:val="00FD34A2"/>
    <w:rsid w:val="00FF14AF"/>
    <w:rsid w:val="00FF1E19"/>
    <w:rsid w:val="00FF40E7"/>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B5385B6-C29C-4AB3-9196-6A325F4F96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8"/>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7743"/>
    <w:rPr>
      <w:szCs w:val="22"/>
    </w:rPr>
  </w:style>
  <w:style w:type="paragraph" w:styleId="Heading1">
    <w:name w:val="heading 1"/>
    <w:basedOn w:val="Normal"/>
    <w:next w:val="Normal"/>
    <w:link w:val="Heading1Char"/>
    <w:uiPriority w:val="9"/>
    <w:qFormat/>
    <w:rsid w:val="007074A0"/>
    <w:pPr>
      <w:keepNext/>
      <w:keepLines/>
      <w:spacing w:before="120" w:after="120"/>
      <w:outlineLvl w:val="0"/>
    </w:pPr>
    <w:rPr>
      <w:rFonts w:eastAsiaTheme="majorEastAsia" w:cstheme="majorBidi"/>
      <w:b/>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Style1">
    <w:name w:val="Style1"/>
    <w:basedOn w:val="TableNormal"/>
    <w:uiPriority w:val="99"/>
    <w:rsid w:val="00127728"/>
    <w:tblPr>
      <w:tblInd w:w="0" w:type="dxa"/>
      <w:tblCellMar>
        <w:top w:w="0" w:type="dxa"/>
        <w:left w:w="108" w:type="dxa"/>
        <w:bottom w:w="0" w:type="dxa"/>
        <w:right w:w="108" w:type="dxa"/>
      </w:tblCellMar>
    </w:tblPr>
    <w:tblStylePr w:type="firstRow">
      <w:pPr>
        <w:jc w:val="center"/>
      </w:pPr>
      <w:rPr>
        <w:rFonts w:ascii="Times New Roman" w:hAnsi="Times New Roman"/>
        <w:b/>
        <w:sz w:val="28"/>
      </w:rPr>
      <w:tblPr/>
      <w:tcPr>
        <w:vAlign w:val="center"/>
      </w:tcPr>
    </w:tblStylePr>
  </w:style>
  <w:style w:type="table" w:customStyle="1" w:styleId="PlainTable21">
    <w:name w:val="Plain Table 21"/>
    <w:basedOn w:val="TableNormal"/>
    <w:uiPriority w:val="42"/>
    <w:rsid w:val="00127728"/>
    <w:rPr>
      <w:szCs w:val="24"/>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rFonts w:ascii="Times New Roman" w:hAnsi="Times New Roman"/>
        <w:b/>
        <w:bCs/>
      </w:rPr>
      <w:tblPr/>
      <w:tcPr>
        <w:tcBorders>
          <w:bottom w:val="single" w:sz="8" w:space="0" w:color="000000" w:themeColor="text1"/>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Ustyle">
    <w:name w:val="TU style"/>
    <w:basedOn w:val="TableNormal"/>
    <w:uiPriority w:val="99"/>
    <w:rsid w:val="00F13740"/>
    <w:pPr>
      <w:jc w:val="center"/>
    </w:pPr>
    <w:tblPr>
      <w:tblInd w:w="0" w:type="dxa"/>
      <w:tblBorders>
        <w:bottom w:val="single" w:sz="12" w:space="0" w:color="000000" w:themeColor="text1"/>
      </w:tblBorders>
      <w:tblCellMar>
        <w:top w:w="0" w:type="dxa"/>
        <w:left w:w="108" w:type="dxa"/>
        <w:bottom w:w="0" w:type="dxa"/>
        <w:right w:w="108" w:type="dxa"/>
      </w:tblCellMar>
    </w:tblPr>
    <w:tcPr>
      <w:vAlign w:val="center"/>
    </w:tcPr>
    <w:tblStylePr w:type="firstRow">
      <w:pPr>
        <w:jc w:val="center"/>
      </w:pPr>
      <w:rPr>
        <w:rFonts w:ascii="Times New Roman" w:hAnsi="Times New Roman"/>
        <w:b/>
        <w:sz w:val="28"/>
      </w:rPr>
      <w:tblPr/>
      <w:tcPr>
        <w:tcBorders>
          <w:top w:val="single" w:sz="12" w:space="0" w:color="000000" w:themeColor="text1"/>
          <w:left w:val="nil"/>
          <w:bottom w:val="single" w:sz="4" w:space="0" w:color="000000" w:themeColor="text1"/>
          <w:right w:val="nil"/>
          <w:insideH w:val="nil"/>
          <w:insideV w:val="nil"/>
          <w:tl2br w:val="nil"/>
          <w:tr2bl w:val="nil"/>
        </w:tcBorders>
      </w:tcPr>
    </w:tblStylePr>
    <w:tblStylePr w:type="lastRow">
      <w:pPr>
        <w:jc w:val="center"/>
      </w:pPr>
      <w:tblPr/>
      <w:tcPr>
        <w:tcBorders>
          <w:top w:val="nil"/>
          <w:left w:val="nil"/>
          <w:bottom w:val="nil"/>
          <w:right w:val="nil"/>
          <w:insideH w:val="nil"/>
          <w:insideV w:val="nil"/>
          <w:tl2br w:val="nil"/>
          <w:tr2bl w:val="nil"/>
        </w:tcBorders>
      </w:tcPr>
    </w:tblStylePr>
    <w:tblStylePr w:type="seCell">
      <w:tblPr/>
      <w:tcPr>
        <w:tcBorders>
          <w:bottom w:val="single" w:sz="4" w:space="0" w:color="000000" w:themeColor="text1"/>
        </w:tcBorders>
      </w:tcPr>
    </w:tblStylePr>
  </w:style>
  <w:style w:type="paragraph" w:styleId="DocumentMap">
    <w:name w:val="Document Map"/>
    <w:basedOn w:val="Normal"/>
    <w:link w:val="DocumentMapChar"/>
    <w:uiPriority w:val="99"/>
    <w:semiHidden/>
    <w:unhideWhenUsed/>
    <w:rsid w:val="0000353C"/>
    <w:rPr>
      <w:sz w:val="24"/>
      <w:szCs w:val="24"/>
    </w:rPr>
  </w:style>
  <w:style w:type="character" w:customStyle="1" w:styleId="DocumentMapChar">
    <w:name w:val="Document Map Char"/>
    <w:basedOn w:val="DefaultParagraphFont"/>
    <w:link w:val="DocumentMap"/>
    <w:uiPriority w:val="99"/>
    <w:semiHidden/>
    <w:rsid w:val="0000353C"/>
    <w:rPr>
      <w:sz w:val="24"/>
      <w:szCs w:val="24"/>
    </w:rPr>
  </w:style>
  <w:style w:type="character" w:customStyle="1" w:styleId="Bodytext11pt">
    <w:name w:val="Body text + 11 pt"/>
    <w:basedOn w:val="DefaultParagraphFont"/>
    <w:rsid w:val="00E86D52"/>
    <w:rPr>
      <w:rFonts w:eastAsia="Times New Roman"/>
      <w:color w:val="000000"/>
      <w:spacing w:val="0"/>
      <w:w w:val="100"/>
      <w:position w:val="0"/>
      <w:sz w:val="22"/>
      <w:szCs w:val="22"/>
      <w:shd w:val="clear" w:color="auto" w:fill="FFFFFF"/>
      <w:lang w:val="vi-VN"/>
    </w:rPr>
  </w:style>
  <w:style w:type="character" w:customStyle="1" w:styleId="Bodytext">
    <w:name w:val="Body text_"/>
    <w:basedOn w:val="DefaultParagraphFont"/>
    <w:link w:val="BodyText1"/>
    <w:rsid w:val="00E86D52"/>
    <w:rPr>
      <w:rFonts w:eastAsia="Times New Roman"/>
      <w:sz w:val="20"/>
      <w:szCs w:val="20"/>
      <w:shd w:val="clear" w:color="auto" w:fill="FFFFFF"/>
    </w:rPr>
  </w:style>
  <w:style w:type="character" w:customStyle="1" w:styleId="Bodytext3">
    <w:name w:val="Body text (3)"/>
    <w:basedOn w:val="DefaultParagraphFont"/>
    <w:rsid w:val="00E86D52"/>
    <w:rPr>
      <w:rFonts w:ascii="Times New Roman" w:eastAsia="Times New Roman" w:hAnsi="Times New Roman" w:cs="Times New Roman"/>
      <w:b/>
      <w:bCs/>
      <w:i w:val="0"/>
      <w:iCs w:val="0"/>
      <w:smallCaps w:val="0"/>
      <w:strike w:val="0"/>
      <w:color w:val="000000"/>
      <w:spacing w:val="0"/>
      <w:w w:val="100"/>
      <w:position w:val="0"/>
      <w:sz w:val="21"/>
      <w:szCs w:val="21"/>
      <w:u w:val="none"/>
      <w:lang w:val="vi-VN"/>
    </w:rPr>
  </w:style>
  <w:style w:type="paragraph" w:customStyle="1" w:styleId="BodyText1">
    <w:name w:val="Body Text1"/>
    <w:basedOn w:val="Normal"/>
    <w:link w:val="Bodytext"/>
    <w:rsid w:val="00E86D52"/>
    <w:pPr>
      <w:widowControl w:val="0"/>
      <w:shd w:val="clear" w:color="auto" w:fill="FFFFFF"/>
      <w:spacing w:before="360" w:after="120" w:line="259" w:lineRule="exact"/>
      <w:jc w:val="both"/>
    </w:pPr>
    <w:rPr>
      <w:rFonts w:eastAsia="Times New Roman"/>
      <w:sz w:val="20"/>
      <w:szCs w:val="20"/>
    </w:rPr>
  </w:style>
  <w:style w:type="character" w:customStyle="1" w:styleId="Heading1Char">
    <w:name w:val="Heading 1 Char"/>
    <w:basedOn w:val="DefaultParagraphFont"/>
    <w:link w:val="Heading1"/>
    <w:uiPriority w:val="9"/>
    <w:rsid w:val="007074A0"/>
    <w:rPr>
      <w:rFonts w:eastAsiaTheme="majorEastAsia" w:cstheme="majorBidi"/>
      <w:b/>
      <w:sz w:val="32"/>
      <w:szCs w:val="32"/>
    </w:rPr>
  </w:style>
  <w:style w:type="paragraph" w:styleId="ListParagraph">
    <w:name w:val="List Paragraph"/>
    <w:basedOn w:val="Normal"/>
    <w:uiPriority w:val="34"/>
    <w:qFormat/>
    <w:rsid w:val="0091752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2</Pages>
  <Words>450</Words>
  <Characters>2570</Characters>
  <Application>Microsoft Office Word</Application>
  <DocSecurity>0</DocSecurity>
  <Lines>21</Lines>
  <Paragraphs>6</Paragraphs>
  <ScaleCrop>false</ScaleCrop>
  <HeadingPairs>
    <vt:vector size="4" baseType="variant">
      <vt:variant>
        <vt:lpstr>Title</vt:lpstr>
      </vt:variant>
      <vt:variant>
        <vt:i4>1</vt:i4>
      </vt:variant>
      <vt:variant>
        <vt:lpstr>Headings</vt:lpstr>
      </vt:variant>
      <vt:variant>
        <vt:i4>36</vt:i4>
      </vt:variant>
    </vt:vector>
  </HeadingPairs>
  <TitlesOfParts>
    <vt:vector size="37" baseType="lpstr">
      <vt:lpstr/>
      <vt:lpstr>PHẪU THUẬT ĐIỀU TRỊ</vt:lpstr>
      <vt:lpstr>CHẤN THƯƠNG – VẾT THƯƠNG MẠCH CHẬU</vt:lpstr>
      <vt:lpstr>BS Vũ Ngọc Tú</vt:lpstr>
      <vt:lpstr>I. ĐẠI CƯƠNG</vt:lpstr>
      <vt:lpstr>Chấn thương – vết thương động mạch chậu thường nằm trong bệnh cảnh đa chấn thươn</vt:lpstr>
      <vt:lpstr>Do đó nhiều bệnh nhân có toàn trạng hết sức nặng nề, thậm chí phải chuyển thẳng </vt:lpstr>
      <vt:lpstr>II. CHỈ ĐỊNH</vt:lpstr>
      <vt:lpstr>Tất cả các bệnh nhân được chẩn đoán xác định chấn thương, vết thương động – tĩnh</vt:lpstr>
      <vt:lpstr>Bệnh nhân có thể có hoặc không có tình trạng mất máu, thiếu máu chi nặng. Những </vt:lpstr>
      <vt:lpstr>III. CHỐNG CHỈ ĐỊNH</vt:lpstr>
      <vt:lpstr>Không có chống chỉ định tuyệt đối.</vt:lpstr>
      <vt:lpstr>Chống chỉ định tương đối:</vt:lpstr>
      <vt:lpstr>- Bệnh nhân quá nặng, gia đình từ chối phẫu thuật.</vt:lpstr>
      <vt:lpstr>- Thể trạng già yếu, suy kiệt.</vt:lpstr>
      <vt:lpstr>- Có các bệnh mạn tính nặng kết hợp (nhiễm trùng, suy tim, bệnh phổi mạn tính)</vt:lpstr>
      <vt:lpstr>- Có bệnh lý ung thư giai đoạn cuối.</vt:lpstr>
      <vt:lpstr>IV. CHUẨN BỊ</vt:lpstr>
      <vt:lpstr>1. Nhân lực:</vt:lpstr>
      <vt:lpstr>- Phẫu thuật viên: Phẫu thuật viên chuyên khoa mạch máu và phụ phẫu thuật bác sĩ</vt:lpstr>
      <vt:lpstr>- Gây mê: Bác sĩ gây mê và điều dưỡng phụ mê.</vt:lpstr>
      <vt:lpstr>- Dụng cụ viên.</vt:lpstr>
      <vt:lpstr>2. Dụng cụ phẫu thuật</vt:lpstr>
      <vt:lpstr>- Bộ dụng cụ đại phẫu ổ bụng, chấn thương</vt:lpstr>
      <vt:lpstr>- Bộ dụng cụ phẫu thuật mạch máu</vt:lpstr>
      <vt:lpstr>V. TIẾN HÀNH</vt:lpstr>
      <vt:lpstr>- Có thể mổ riêng rẽ hoặc phối hợp với các chuyên khoa chấn thương, ổ bụng.</vt:lpstr>
      <vt:lpstr>- Đường mở: Nếu bệnh nhân đã được mở bụng do các chẩn đoán khác thì sử dụng luôn</vt:lpstr>
      <vt:lpstr>- Vừa cầm máu, vừa bộ lộ bó mạch chậu sau phúc mạc.</vt:lpstr>
      <vt:lpstr>- Đánh vị trí, kích thước, tính chất chấn thương, vết thương mạch chậu. Sau đó c</vt:lpstr>
      <vt:lpstr>+ Khâu nối trực tiếp đối với vết thương bên, sắc gọn.</vt:lpstr>
      <vt:lpstr>+ Cắt nối trực tiếp với tổn thương đụng dập đoạn ngắn.</vt:lpstr>
      <vt:lpstr>+ Cắt, ghép mạch nhân tạo hoặc tự thân với đoạn tổn thương đụng dập, nham nhở dà</vt:lpstr>
      <vt:lpstr>- Đặt hệ thống dẫn lưu.</vt:lpstr>
      <vt:lpstr>- Đóng lại vết mổ.</vt:lpstr>
      <vt:lpstr>VI. THEO DÕI</vt:lpstr>
      <vt:lpstr>VII. BIẾN CHỨNG</vt:lpstr>
    </vt:vector>
  </TitlesOfParts>
  <Company>Microsoft</Company>
  <LinksUpToDate>false</LinksUpToDate>
  <CharactersWithSpaces>3014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Vũ Ngọc Tú</dc:creator>
  <cp:keywords/>
  <dc:description/>
  <cp:lastModifiedBy>PC</cp:lastModifiedBy>
  <cp:revision>19</cp:revision>
  <dcterms:created xsi:type="dcterms:W3CDTF">2017-09-26T12:22:00Z</dcterms:created>
  <dcterms:modified xsi:type="dcterms:W3CDTF">2020-02-03T08:14:00Z</dcterms:modified>
</cp:coreProperties>
</file>